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CE48A" w14:textId="7235EFD4" w:rsidR="00982D69" w:rsidRDefault="00982D69" w:rsidP="00982D69">
      <w:pPr>
        <w:pStyle w:val="CRCoverPage"/>
        <w:tabs>
          <w:tab w:val="right" w:pos="9639"/>
        </w:tabs>
        <w:spacing w:after="0"/>
        <w:rPr>
          <w:b/>
          <w:i/>
          <w:noProof/>
          <w:sz w:val="28"/>
        </w:rPr>
      </w:pPr>
      <w:bookmarkStart w:id="0" w:name="_Hlk91753531"/>
      <w:r>
        <w:rPr>
          <w:rFonts w:cs="Arial"/>
          <w:b/>
          <w:noProof/>
          <w:sz w:val="24"/>
        </w:rPr>
        <w:t>SA WG2 Meeting #15</w:t>
      </w:r>
      <w:r w:rsidR="00B87F35">
        <w:rPr>
          <w:rFonts w:cs="Arial"/>
          <w:b/>
          <w:noProof/>
          <w:sz w:val="24"/>
        </w:rPr>
        <w:t>6E (e-meeting)</w:t>
      </w:r>
      <w:r>
        <w:rPr>
          <w:b/>
          <w:i/>
          <w:noProof/>
          <w:sz w:val="28"/>
        </w:rPr>
        <w:tab/>
      </w:r>
      <w:r>
        <w:rPr>
          <w:rFonts w:cs="Arial"/>
          <w:b/>
          <w:noProof/>
          <w:sz w:val="24"/>
        </w:rPr>
        <w:t>S2-230</w:t>
      </w:r>
      <w:r w:rsidR="002B0E42">
        <w:rPr>
          <w:rFonts w:cs="Arial"/>
          <w:b/>
          <w:noProof/>
          <w:sz w:val="24"/>
        </w:rPr>
        <w:t>633</w:t>
      </w:r>
      <w:r w:rsidR="0029390E">
        <w:rPr>
          <w:rFonts w:cs="Arial"/>
          <w:b/>
          <w:noProof/>
          <w:sz w:val="24"/>
        </w:rPr>
        <w:t>9</w:t>
      </w:r>
    </w:p>
    <w:p w14:paraId="3A9845F2" w14:textId="143147F1" w:rsidR="00982D69" w:rsidRDefault="00F46D0D" w:rsidP="00982D69">
      <w:pPr>
        <w:pStyle w:val="CRCoverPage"/>
        <w:outlineLvl w:val="0"/>
        <w:rPr>
          <w:b/>
          <w:noProof/>
          <w:sz w:val="24"/>
        </w:rPr>
      </w:pPr>
      <w:r>
        <w:rPr>
          <w:rFonts w:cs="Arial"/>
          <w:b/>
          <w:bCs/>
          <w:sz w:val="24"/>
        </w:rPr>
        <w:t>Berlin, Germany, May 22 – 26, 2023</w:t>
      </w:r>
    </w:p>
    <w:bookmarkEnd w:id="0"/>
    <w:p w14:paraId="7EE1990A" w14:textId="77777777" w:rsidR="00982D69" w:rsidRPr="0002082B" w:rsidRDefault="00982D69" w:rsidP="00982D69">
      <w:pPr>
        <w:pStyle w:val="CRCoverPage"/>
        <w:pBdr>
          <w:bottom w:val="single" w:sz="12" w:space="1" w:color="auto"/>
        </w:pBdr>
        <w:outlineLvl w:val="0"/>
        <w:rPr>
          <w:rFonts w:cs="Arial"/>
          <w:b/>
          <w:noProof/>
          <w:u w:val="single"/>
          <w:lang w:eastAsia="ko-KR"/>
        </w:rPr>
      </w:pPr>
    </w:p>
    <w:p w14:paraId="6699867B" w14:textId="77777777" w:rsidR="00982D69" w:rsidRPr="0002082B" w:rsidRDefault="00982D69" w:rsidP="00982D69">
      <w:pPr>
        <w:rPr>
          <w:rFonts w:ascii="Arial" w:hAnsi="Arial" w:cs="Arial"/>
        </w:rPr>
      </w:pPr>
    </w:p>
    <w:p w14:paraId="2AC90F67" w14:textId="320FBE44" w:rsidR="00982D69" w:rsidRPr="0002082B" w:rsidRDefault="00982D69" w:rsidP="00982D69">
      <w:pPr>
        <w:ind w:left="2127" w:hanging="2127"/>
        <w:rPr>
          <w:rFonts w:ascii="Arial" w:eastAsia="SimSun" w:hAnsi="Arial" w:cs="Arial"/>
          <w:b/>
          <w:lang w:eastAsia="zh-CN"/>
        </w:rPr>
      </w:pPr>
      <w:r w:rsidRPr="0002082B">
        <w:rPr>
          <w:rFonts w:ascii="Arial" w:hAnsi="Arial" w:cs="Arial"/>
          <w:b/>
        </w:rPr>
        <w:t>Source:</w:t>
      </w:r>
      <w:r w:rsidRPr="0002082B">
        <w:rPr>
          <w:rFonts w:ascii="Arial" w:hAnsi="Arial" w:cs="Arial"/>
          <w:b/>
        </w:rPr>
        <w:tab/>
      </w:r>
      <w:r>
        <w:rPr>
          <w:rFonts w:ascii="Arial" w:hAnsi="Arial" w:cs="Arial"/>
          <w:b/>
        </w:rPr>
        <w:t>Nokia, Nokia Shanghai-Bell</w:t>
      </w:r>
    </w:p>
    <w:p w14:paraId="7E609969" w14:textId="6CDE309E" w:rsidR="00982D69" w:rsidRPr="0002082B" w:rsidRDefault="00982D69" w:rsidP="00982D69">
      <w:pPr>
        <w:ind w:left="2127" w:hanging="2127"/>
        <w:rPr>
          <w:rFonts w:ascii="Arial" w:hAnsi="Arial" w:cs="Arial"/>
          <w:b/>
        </w:rPr>
      </w:pPr>
      <w:r w:rsidRPr="0002082B">
        <w:rPr>
          <w:rFonts w:ascii="Arial" w:hAnsi="Arial" w:cs="Arial"/>
          <w:b/>
        </w:rPr>
        <w:t>Title:</w:t>
      </w:r>
      <w:r w:rsidRPr="0002082B">
        <w:rPr>
          <w:rFonts w:ascii="Arial" w:hAnsi="Arial" w:cs="Arial"/>
          <w:b/>
        </w:rPr>
        <w:tab/>
      </w:r>
      <w:r w:rsidR="0029390E" w:rsidRPr="0029390E">
        <w:rPr>
          <w:rFonts w:ascii="Arial" w:hAnsi="Arial" w:cs="Arial"/>
          <w:b/>
        </w:rPr>
        <w:t>Addressing packet loss during multicast MBS delivery</w:t>
      </w:r>
    </w:p>
    <w:p w14:paraId="5AEA5DC9" w14:textId="77777777" w:rsidR="00982D69" w:rsidRPr="0002082B" w:rsidRDefault="00982D69" w:rsidP="00982D69">
      <w:pPr>
        <w:ind w:left="2127" w:hanging="2127"/>
        <w:rPr>
          <w:rFonts w:ascii="Arial" w:hAnsi="Arial" w:cs="Arial"/>
          <w:b/>
        </w:rPr>
      </w:pPr>
      <w:r w:rsidRPr="0002082B">
        <w:rPr>
          <w:rFonts w:ascii="Arial" w:hAnsi="Arial" w:cs="Arial"/>
          <w:b/>
        </w:rPr>
        <w:t>Document for:</w:t>
      </w:r>
      <w:r w:rsidRPr="0002082B">
        <w:rPr>
          <w:rFonts w:ascii="Arial" w:hAnsi="Arial" w:cs="Arial"/>
          <w:b/>
        </w:rPr>
        <w:tab/>
        <w:t>Approval</w:t>
      </w:r>
    </w:p>
    <w:p w14:paraId="6C1CBF9C" w14:textId="7763A9CC" w:rsidR="00982D69" w:rsidRPr="0002082B" w:rsidRDefault="00982D69" w:rsidP="00982D69">
      <w:pPr>
        <w:ind w:left="2127" w:hanging="2127"/>
        <w:rPr>
          <w:rFonts w:ascii="Arial" w:eastAsia="SimSun" w:hAnsi="Arial" w:cs="Arial"/>
          <w:b/>
          <w:lang w:eastAsia="zh-CN"/>
        </w:rPr>
      </w:pPr>
      <w:r w:rsidRPr="0002082B">
        <w:rPr>
          <w:rFonts w:ascii="Arial" w:hAnsi="Arial" w:cs="Arial"/>
          <w:b/>
        </w:rPr>
        <w:t>Agenda Item:</w:t>
      </w:r>
      <w:r w:rsidRPr="0002082B">
        <w:rPr>
          <w:rFonts w:ascii="Arial" w:hAnsi="Arial" w:cs="Arial"/>
          <w:b/>
        </w:rPr>
        <w:tab/>
      </w:r>
      <w:r w:rsidR="0029390E">
        <w:rPr>
          <w:rFonts w:ascii="Arial" w:hAnsi="Arial" w:cs="Arial"/>
          <w:b/>
        </w:rPr>
        <w:t>4.1</w:t>
      </w:r>
    </w:p>
    <w:p w14:paraId="25EFAA7A" w14:textId="7AC4E38C" w:rsidR="00982D69" w:rsidRPr="0002082B" w:rsidRDefault="00982D69" w:rsidP="00982D69">
      <w:pPr>
        <w:ind w:left="2127" w:hanging="2127"/>
        <w:rPr>
          <w:rFonts w:ascii="Arial" w:hAnsi="Arial" w:cs="Arial"/>
          <w:b/>
        </w:rPr>
      </w:pPr>
      <w:r w:rsidRPr="0002082B">
        <w:rPr>
          <w:rFonts w:ascii="Arial" w:hAnsi="Arial" w:cs="Arial"/>
          <w:b/>
        </w:rPr>
        <w:t>Work Item / Release:</w:t>
      </w:r>
      <w:r w:rsidRPr="0002082B">
        <w:rPr>
          <w:rFonts w:ascii="Arial" w:hAnsi="Arial" w:cs="Arial"/>
          <w:b/>
        </w:rPr>
        <w:tab/>
      </w:r>
      <w:r w:rsidR="0029390E">
        <w:rPr>
          <w:rFonts w:ascii="Arial" w:eastAsia="SimSun" w:hAnsi="Arial" w:cs="Arial"/>
          <w:b/>
          <w:lang w:eastAsia="zh-CN"/>
        </w:rPr>
        <w:t>5MBS</w:t>
      </w:r>
      <w:r w:rsidRPr="0002082B">
        <w:rPr>
          <w:rFonts w:ascii="Arial" w:eastAsia="SimSun" w:hAnsi="Arial" w:cs="Arial"/>
          <w:b/>
          <w:lang w:eastAsia="zh-CN"/>
        </w:rPr>
        <w:t xml:space="preserve"> </w:t>
      </w:r>
      <w:r w:rsidRPr="0002082B">
        <w:rPr>
          <w:rFonts w:ascii="Arial" w:hAnsi="Arial" w:cs="Arial"/>
          <w:b/>
        </w:rPr>
        <w:t>/ Rel-1</w:t>
      </w:r>
      <w:r w:rsidR="0029390E">
        <w:rPr>
          <w:rFonts w:ascii="Arial" w:hAnsi="Arial" w:cs="Arial"/>
          <w:b/>
        </w:rPr>
        <w:t>7</w:t>
      </w:r>
    </w:p>
    <w:p w14:paraId="766BC5E3" w14:textId="7ED2F0CA" w:rsidR="00982D69" w:rsidRPr="0002082B" w:rsidRDefault="00C84682" w:rsidP="00982D69">
      <w:pPr>
        <w:rPr>
          <w:rFonts w:ascii="Arial" w:hAnsi="Arial" w:cs="Arial"/>
          <w:i/>
        </w:rPr>
      </w:pPr>
      <w:r w:rsidRPr="0002082B">
        <w:rPr>
          <w:rFonts w:ascii="Arial" w:hAnsi="Arial" w:cs="Arial"/>
          <w:i/>
        </w:rPr>
        <w:t xml:space="preserve">Abstract: </w:t>
      </w:r>
      <w:r w:rsidR="0029390E" w:rsidRPr="0029390E">
        <w:rPr>
          <w:rFonts w:ascii="Arial" w:hAnsi="Arial" w:cs="Arial"/>
          <w:i/>
        </w:rPr>
        <w:t xml:space="preserve">This contribution discusses how to address the issues raised by SA6 in incoming LS </w:t>
      </w:r>
      <w:hyperlink r:id="rId7" w:history="1">
        <w:r w:rsidR="0029390E" w:rsidRPr="00841535">
          <w:rPr>
            <w:rStyle w:val="Hyperlink"/>
            <w:rFonts w:ascii="Arial" w:hAnsi="Arial" w:cs="Arial"/>
            <w:i/>
          </w:rPr>
          <w:t>S2-23</w:t>
        </w:r>
        <w:r w:rsidR="0029390E" w:rsidRPr="00841535">
          <w:rPr>
            <w:rStyle w:val="Hyperlink"/>
            <w:rFonts w:ascii="Arial" w:hAnsi="Arial" w:cs="Arial"/>
            <w:i/>
          </w:rPr>
          <w:t>0</w:t>
        </w:r>
        <w:r w:rsidR="0029390E" w:rsidRPr="00841535">
          <w:rPr>
            <w:rStyle w:val="Hyperlink"/>
            <w:rFonts w:ascii="Arial" w:hAnsi="Arial" w:cs="Arial"/>
            <w:i/>
          </w:rPr>
          <w:t>6</w:t>
        </w:r>
        <w:r w:rsidR="0029390E" w:rsidRPr="00841535">
          <w:rPr>
            <w:rStyle w:val="Hyperlink"/>
            <w:rFonts w:ascii="Arial" w:hAnsi="Arial" w:cs="Arial"/>
            <w:i/>
          </w:rPr>
          <w:t>284</w:t>
        </w:r>
      </w:hyperlink>
      <w:r w:rsidR="00C507F4">
        <w:rPr>
          <w:rFonts w:ascii="Arial" w:eastAsia="DengXian" w:hAnsi="Arial" w:cs="Arial"/>
          <w:i/>
          <w:lang w:eastAsia="zh-CN"/>
        </w:rPr>
        <w:t>.</w:t>
      </w:r>
    </w:p>
    <w:p w14:paraId="1F937ED1" w14:textId="77777777" w:rsidR="00982D69" w:rsidRPr="0002082B" w:rsidRDefault="00982D69" w:rsidP="00982D69">
      <w:pPr>
        <w:pStyle w:val="CRCoverPage"/>
        <w:pBdr>
          <w:bottom w:val="single" w:sz="12" w:space="1" w:color="auto"/>
        </w:pBdr>
        <w:outlineLvl w:val="0"/>
        <w:rPr>
          <w:rFonts w:cs="Arial"/>
          <w:b/>
          <w:noProof/>
          <w:u w:val="single"/>
          <w:lang w:eastAsia="ko-KR"/>
        </w:rPr>
      </w:pPr>
    </w:p>
    <w:p w14:paraId="7874DA62" w14:textId="0DB8D823" w:rsidR="00982D69" w:rsidRPr="00862AB0" w:rsidRDefault="00982D69" w:rsidP="00982D69">
      <w:pPr>
        <w:pStyle w:val="Heading1"/>
        <w:ind w:left="0" w:firstLine="0"/>
        <w:rPr>
          <w:rFonts w:cs="Arial"/>
        </w:rPr>
      </w:pPr>
      <w:r w:rsidRPr="00862AB0">
        <w:rPr>
          <w:rFonts w:cs="Arial"/>
        </w:rPr>
        <w:t xml:space="preserve">1. </w:t>
      </w:r>
      <w:r w:rsidR="00E91EC1">
        <w:rPr>
          <w:rFonts w:eastAsia="DengXian" w:cs="Arial"/>
          <w:lang w:eastAsia="zh-CN"/>
        </w:rPr>
        <w:t>Introduction</w:t>
      </w:r>
    </w:p>
    <w:p w14:paraId="7C9285CE" w14:textId="400A42EA" w:rsidR="00841535" w:rsidRPr="00FE4FB8" w:rsidRDefault="00841535" w:rsidP="00841535">
      <w:pPr>
        <w:shd w:val="clear" w:color="auto" w:fill="FFFFFF"/>
        <w:spacing w:before="240" w:after="240" w:line="276" w:lineRule="auto"/>
        <w:jc w:val="left"/>
        <w:rPr>
          <w:sz w:val="22"/>
          <w:szCs w:val="22"/>
          <w:lang w:val="en-US" w:eastAsia="ar-SA"/>
        </w:rPr>
      </w:pPr>
      <w:r w:rsidRPr="00FE4FB8">
        <w:rPr>
          <w:sz w:val="22"/>
          <w:szCs w:val="22"/>
          <w:lang w:val="en-US" w:eastAsia="ar-SA"/>
        </w:rPr>
        <w:t>Incoming SA</w:t>
      </w:r>
      <w:r w:rsidRPr="00FE4FB8">
        <w:rPr>
          <w:sz w:val="22"/>
          <w:szCs w:val="22"/>
          <w:lang w:val="en-US" w:eastAsia="ar-SA"/>
        </w:rPr>
        <w:t>6</w:t>
      </w:r>
      <w:r w:rsidRPr="00FE4FB8">
        <w:rPr>
          <w:sz w:val="22"/>
          <w:szCs w:val="22"/>
          <w:lang w:val="en-US" w:eastAsia="ar-SA"/>
        </w:rPr>
        <w:t xml:space="preserve"> LS </w:t>
      </w:r>
      <w:hyperlink r:id="rId8" w:history="1">
        <w:r w:rsidRPr="00FE4FB8">
          <w:rPr>
            <w:rStyle w:val="Hyperlink"/>
            <w:rFonts w:eastAsia="Times New Roman" w:cs="Arial"/>
            <w:sz w:val="22"/>
            <w:szCs w:val="22"/>
            <w:lang w:val="en-US"/>
          </w:rPr>
          <w:t>S2-2306284</w:t>
        </w:r>
      </w:hyperlink>
      <w:r w:rsidRPr="00FE4FB8">
        <w:rPr>
          <w:rFonts w:eastAsia="Times New Roman" w:cs="Arial"/>
          <w:bCs/>
          <w:sz w:val="22"/>
          <w:szCs w:val="22"/>
          <w:lang w:val="en-US"/>
        </w:rPr>
        <w:t xml:space="preserve"> </w:t>
      </w:r>
      <w:r w:rsidRPr="00FE4FB8">
        <w:rPr>
          <w:sz w:val="22"/>
          <w:szCs w:val="22"/>
          <w:lang w:val="en-US" w:eastAsia="ar-SA"/>
        </w:rPr>
        <w:t>asks how packet loss during the commence of speech after a silence period can be avoided when an MBS session is deactivated by the 5GC during the silence period. The issue was postponed</w:t>
      </w:r>
      <w:r w:rsidRPr="00FE4FB8">
        <w:rPr>
          <w:sz w:val="22"/>
          <w:szCs w:val="22"/>
          <w:lang w:val="en-US" w:eastAsia="ar-SA"/>
        </w:rPr>
        <w:t xml:space="preserve"> at SA2#156E</w:t>
      </w:r>
      <w:r w:rsidRPr="00FE4FB8">
        <w:rPr>
          <w:sz w:val="22"/>
          <w:szCs w:val="22"/>
          <w:lang w:val="en-US" w:eastAsia="ar-SA"/>
        </w:rPr>
        <w:t xml:space="preserve">, </w:t>
      </w:r>
      <w:r w:rsidRPr="00FE4FB8">
        <w:rPr>
          <w:sz w:val="22"/>
          <w:szCs w:val="22"/>
          <w:lang w:val="en-US" w:eastAsia="ar-SA"/>
        </w:rPr>
        <w:t>where</w:t>
      </w:r>
      <w:r w:rsidRPr="00FE4FB8">
        <w:rPr>
          <w:sz w:val="22"/>
          <w:szCs w:val="22"/>
          <w:lang w:val="en-US" w:eastAsia="ar-SA"/>
        </w:rPr>
        <w:t xml:space="preserve"> different proposals how to resolve the issue were submitted:</w:t>
      </w:r>
    </w:p>
    <w:p w14:paraId="1C2427A6" w14:textId="2E098AB2" w:rsidR="00841535" w:rsidRPr="00FE4FB8" w:rsidRDefault="00FE4FB8" w:rsidP="00FE4FB8">
      <w:pPr>
        <w:pStyle w:val="B1"/>
        <w:rPr>
          <w:sz w:val="22"/>
          <w:szCs w:val="22"/>
          <w:lang w:val="en-US" w:eastAsia="ar-SA"/>
        </w:rPr>
      </w:pPr>
      <w:r w:rsidRPr="00FE4FB8">
        <w:rPr>
          <w:sz w:val="22"/>
          <w:szCs w:val="22"/>
          <w:lang w:val="en-US" w:eastAsia="ar-SA"/>
        </w:rPr>
        <w:t>1.</w:t>
      </w:r>
      <w:r w:rsidRPr="00FE4FB8">
        <w:rPr>
          <w:sz w:val="22"/>
          <w:szCs w:val="22"/>
          <w:lang w:val="en-US" w:eastAsia="ar-SA"/>
        </w:rPr>
        <w:tab/>
      </w:r>
      <w:r w:rsidR="00841535" w:rsidRPr="00FE4FB8">
        <w:rPr>
          <w:sz w:val="22"/>
          <w:szCs w:val="22"/>
          <w:lang w:val="en-US" w:eastAsia="ar-SA"/>
        </w:rPr>
        <w:t>The</w:t>
      </w:r>
      <w:r w:rsidR="00841535" w:rsidRPr="00FE4FB8">
        <w:rPr>
          <w:sz w:val="22"/>
          <w:szCs w:val="22"/>
          <w:lang w:val="en-US" w:eastAsia="ar-SA"/>
        </w:rPr>
        <w:t xml:space="preserve"> 5GC informs the AF when deactivat</w:t>
      </w:r>
      <w:r w:rsidR="006C24DB">
        <w:rPr>
          <w:sz w:val="22"/>
          <w:szCs w:val="22"/>
          <w:lang w:val="en-US" w:eastAsia="ar-SA"/>
        </w:rPr>
        <w:t>ing</w:t>
      </w:r>
      <w:r w:rsidR="00841535" w:rsidRPr="00FE4FB8">
        <w:rPr>
          <w:sz w:val="22"/>
          <w:szCs w:val="22"/>
          <w:lang w:val="en-US" w:eastAsia="ar-SA"/>
        </w:rPr>
        <w:t xml:space="preserve"> the 5MBS session (</w:t>
      </w:r>
      <w:hyperlink r:id="rId9" w:history="1">
        <w:r w:rsidR="00841535" w:rsidRPr="00FE4FB8">
          <w:rPr>
            <w:rStyle w:val="Hyperlink"/>
            <w:rFonts w:eastAsia="Times New Roman" w:cs="Arial"/>
            <w:sz w:val="22"/>
            <w:szCs w:val="22"/>
            <w:lang w:val="en-US"/>
          </w:rPr>
          <w:t>S2-23</w:t>
        </w:r>
        <w:r w:rsidR="00841535" w:rsidRPr="00FE4FB8">
          <w:rPr>
            <w:rStyle w:val="Hyperlink"/>
            <w:rFonts w:eastAsia="Times New Roman" w:cs="Arial"/>
            <w:sz w:val="22"/>
            <w:szCs w:val="22"/>
            <w:lang w:val="en-US"/>
          </w:rPr>
          <w:t>0</w:t>
        </w:r>
        <w:r w:rsidR="00841535" w:rsidRPr="00FE4FB8">
          <w:rPr>
            <w:rStyle w:val="Hyperlink"/>
            <w:rFonts w:eastAsia="Times New Roman" w:cs="Arial"/>
            <w:sz w:val="22"/>
            <w:szCs w:val="22"/>
            <w:lang w:val="en-US"/>
          </w:rPr>
          <w:t>4331</w:t>
        </w:r>
      </w:hyperlink>
      <w:r w:rsidR="00841535" w:rsidRPr="00FE4FB8">
        <w:rPr>
          <w:rFonts w:eastAsia="Times New Roman" w:cs="Arial"/>
          <w:sz w:val="22"/>
          <w:szCs w:val="22"/>
          <w:lang w:val="en-US"/>
        </w:rPr>
        <w:t xml:space="preserve">, </w:t>
      </w:r>
      <w:hyperlink r:id="rId10" w:history="1">
        <w:r w:rsidR="00841535" w:rsidRPr="00FE4FB8">
          <w:rPr>
            <w:rStyle w:val="Hyperlink"/>
            <w:rFonts w:eastAsia="Times New Roman" w:cs="Arial"/>
            <w:sz w:val="22"/>
            <w:szCs w:val="22"/>
            <w:lang w:val="en-US"/>
          </w:rPr>
          <w:t>S2-2304329</w:t>
        </w:r>
      </w:hyperlink>
      <w:r w:rsidR="00841535" w:rsidRPr="00FE4FB8">
        <w:rPr>
          <w:rFonts w:eastAsia="Times New Roman" w:cs="Arial"/>
          <w:sz w:val="22"/>
          <w:szCs w:val="22"/>
          <w:lang w:val="en-US"/>
        </w:rPr>
        <w:t>)</w:t>
      </w:r>
    </w:p>
    <w:p w14:paraId="450BC171" w14:textId="6603D255" w:rsidR="00841535" w:rsidRPr="00FE4FB8" w:rsidRDefault="00FE4FB8" w:rsidP="00FE4FB8">
      <w:pPr>
        <w:pStyle w:val="B1"/>
        <w:rPr>
          <w:rFonts w:eastAsia="Times New Roman" w:cs="Arial"/>
          <w:sz w:val="22"/>
          <w:szCs w:val="22"/>
          <w:lang w:val="en-US"/>
        </w:rPr>
      </w:pPr>
      <w:r w:rsidRPr="00FE4FB8">
        <w:rPr>
          <w:rFonts w:eastAsia="Times New Roman" w:cs="Arial"/>
          <w:sz w:val="22"/>
          <w:szCs w:val="22"/>
          <w:lang w:val="en-US"/>
        </w:rPr>
        <w:t>2.</w:t>
      </w:r>
      <w:r w:rsidRPr="00FE4FB8">
        <w:rPr>
          <w:rFonts w:eastAsia="Times New Roman" w:cs="Arial"/>
          <w:sz w:val="22"/>
          <w:szCs w:val="22"/>
          <w:lang w:val="en-US"/>
        </w:rPr>
        <w:tab/>
      </w:r>
      <w:r w:rsidR="00841535" w:rsidRPr="00FE4FB8">
        <w:rPr>
          <w:rFonts w:eastAsia="Times New Roman" w:cs="Arial"/>
          <w:sz w:val="22"/>
          <w:szCs w:val="22"/>
          <w:lang w:val="en-US"/>
        </w:rPr>
        <w:t>The AF provides information to the 5GC that prevents the deactivation:</w:t>
      </w:r>
    </w:p>
    <w:p w14:paraId="3211CFDE" w14:textId="01F7BDFE" w:rsidR="00841535" w:rsidRPr="00FE4FB8" w:rsidRDefault="00FE4FB8" w:rsidP="00FE4FB8">
      <w:pPr>
        <w:pStyle w:val="B2"/>
        <w:rPr>
          <w:sz w:val="22"/>
          <w:szCs w:val="22"/>
          <w:lang w:val="en-US"/>
        </w:rPr>
      </w:pPr>
      <w:r w:rsidRPr="00FE4FB8">
        <w:rPr>
          <w:sz w:val="22"/>
          <w:szCs w:val="22"/>
          <w:lang w:val="en-US"/>
        </w:rPr>
        <w:t>2a.</w:t>
      </w:r>
      <w:r w:rsidRPr="00FE4FB8">
        <w:rPr>
          <w:sz w:val="22"/>
          <w:szCs w:val="22"/>
          <w:lang w:val="en-US"/>
        </w:rPr>
        <w:tab/>
      </w:r>
      <w:r w:rsidR="00841535" w:rsidRPr="00FE4FB8">
        <w:rPr>
          <w:sz w:val="22"/>
          <w:szCs w:val="22"/>
          <w:lang w:val="en-US"/>
        </w:rPr>
        <w:t>The</w:t>
      </w:r>
      <w:r w:rsidR="00841535" w:rsidRPr="00FE4FB8">
        <w:rPr>
          <w:sz w:val="22"/>
          <w:szCs w:val="22"/>
          <w:lang w:val="en-US"/>
        </w:rPr>
        <w:t xml:space="preserve"> AF can </w:t>
      </w:r>
      <w:r w:rsidR="00841535" w:rsidRPr="00FE4FB8">
        <w:rPr>
          <w:sz w:val="22"/>
          <w:szCs w:val="22"/>
          <w:lang w:val="en-US"/>
        </w:rPr>
        <w:t xml:space="preserve">provide a flag during MBS session </w:t>
      </w:r>
      <w:r w:rsidR="006C24DB">
        <w:rPr>
          <w:sz w:val="22"/>
          <w:szCs w:val="22"/>
          <w:lang w:val="en-US"/>
        </w:rPr>
        <w:t>creation</w:t>
      </w:r>
      <w:r w:rsidR="00841535" w:rsidRPr="00FE4FB8">
        <w:rPr>
          <w:sz w:val="22"/>
          <w:szCs w:val="22"/>
          <w:lang w:val="en-US"/>
        </w:rPr>
        <w:t xml:space="preserve"> </w:t>
      </w:r>
      <w:r w:rsidR="00841535" w:rsidRPr="00FE4FB8">
        <w:rPr>
          <w:sz w:val="22"/>
          <w:szCs w:val="22"/>
          <w:lang w:val="en-US"/>
        </w:rPr>
        <w:t>request</w:t>
      </w:r>
      <w:r w:rsidR="00841535" w:rsidRPr="00FE4FB8">
        <w:rPr>
          <w:sz w:val="22"/>
          <w:szCs w:val="22"/>
          <w:lang w:val="en-US"/>
        </w:rPr>
        <w:t>ing</w:t>
      </w:r>
      <w:r w:rsidR="00841535" w:rsidRPr="00FE4FB8">
        <w:rPr>
          <w:sz w:val="22"/>
          <w:szCs w:val="22"/>
          <w:lang w:val="en-US"/>
        </w:rPr>
        <w:t xml:space="preserve"> the 5GC not to deactivate an MBS session (</w:t>
      </w:r>
      <w:hyperlink r:id="rId11" w:history="1">
        <w:r w:rsidR="00841535" w:rsidRPr="00FE4FB8">
          <w:rPr>
            <w:rStyle w:val="Hyperlink"/>
            <w:rFonts w:cs="Arial"/>
            <w:sz w:val="22"/>
            <w:szCs w:val="22"/>
            <w:lang w:val="en-US"/>
          </w:rPr>
          <w:t>S2-2305226</w:t>
        </w:r>
      </w:hyperlink>
      <w:r w:rsidR="00841535" w:rsidRPr="00FE4FB8">
        <w:rPr>
          <w:sz w:val="22"/>
          <w:szCs w:val="22"/>
          <w:lang w:val="en-US"/>
        </w:rPr>
        <w:t>)</w:t>
      </w:r>
    </w:p>
    <w:p w14:paraId="706032D7" w14:textId="48AE7B3D" w:rsidR="00841535" w:rsidRPr="00FE4FB8" w:rsidRDefault="00FE4FB8" w:rsidP="00FE4FB8">
      <w:pPr>
        <w:pStyle w:val="B2"/>
        <w:rPr>
          <w:sz w:val="22"/>
          <w:szCs w:val="22"/>
          <w:lang w:val="en-US"/>
        </w:rPr>
      </w:pPr>
      <w:r w:rsidRPr="00FE4FB8">
        <w:rPr>
          <w:sz w:val="22"/>
          <w:szCs w:val="22"/>
          <w:lang w:val="en-US"/>
        </w:rPr>
        <w:t>2b.</w:t>
      </w:r>
      <w:r w:rsidRPr="00FE4FB8">
        <w:rPr>
          <w:sz w:val="22"/>
          <w:szCs w:val="22"/>
          <w:lang w:val="en-US"/>
        </w:rPr>
        <w:tab/>
      </w:r>
      <w:r w:rsidR="00841535" w:rsidRPr="00FE4FB8">
        <w:rPr>
          <w:sz w:val="22"/>
          <w:szCs w:val="22"/>
          <w:lang w:val="en-US"/>
        </w:rPr>
        <w:t xml:space="preserve">The AF provides 5QIs and the 5GC </w:t>
      </w:r>
      <w:r w:rsidRPr="00FE4FB8">
        <w:rPr>
          <w:sz w:val="22"/>
          <w:szCs w:val="22"/>
          <w:lang w:val="en-US"/>
        </w:rPr>
        <w:t>does not</w:t>
      </w:r>
      <w:r w:rsidR="00841535" w:rsidRPr="00FE4FB8">
        <w:rPr>
          <w:sz w:val="22"/>
          <w:szCs w:val="22"/>
          <w:lang w:val="en-US"/>
        </w:rPr>
        <w:t xml:space="preserve"> deactivate an MBS session for certain 5QI values (</w:t>
      </w:r>
      <w:hyperlink r:id="rId12" w:history="1">
        <w:r w:rsidR="00841535" w:rsidRPr="00FE4FB8">
          <w:rPr>
            <w:rStyle w:val="Hyperlink"/>
            <w:rFonts w:cs="Arial"/>
            <w:sz w:val="22"/>
            <w:szCs w:val="22"/>
            <w:lang w:val="en-US"/>
          </w:rPr>
          <w:t>S2-2304137</w:t>
        </w:r>
      </w:hyperlink>
      <w:r w:rsidR="00841535" w:rsidRPr="00FE4FB8">
        <w:rPr>
          <w:sz w:val="22"/>
          <w:szCs w:val="22"/>
          <w:lang w:val="en-US"/>
        </w:rPr>
        <w:t>)</w:t>
      </w:r>
    </w:p>
    <w:p w14:paraId="358B4EFA" w14:textId="4FD3A597" w:rsidR="00841535" w:rsidRPr="00FE4FB8" w:rsidRDefault="00FE4FB8" w:rsidP="00FE4FB8">
      <w:pPr>
        <w:pStyle w:val="B1"/>
        <w:rPr>
          <w:sz w:val="22"/>
          <w:szCs w:val="22"/>
          <w:lang w:val="en-US" w:eastAsia="ar-SA"/>
        </w:rPr>
      </w:pPr>
      <w:r w:rsidRPr="00FE4FB8">
        <w:rPr>
          <w:sz w:val="22"/>
          <w:szCs w:val="22"/>
          <w:lang w:val="en-US" w:eastAsia="ar-SA"/>
        </w:rPr>
        <w:t>3.</w:t>
      </w:r>
      <w:r w:rsidRPr="00FE4FB8">
        <w:rPr>
          <w:sz w:val="22"/>
          <w:szCs w:val="22"/>
          <w:lang w:val="en-US" w:eastAsia="ar-SA"/>
        </w:rPr>
        <w:tab/>
        <w:t>The</w:t>
      </w:r>
      <w:r w:rsidR="00841535" w:rsidRPr="00FE4FB8">
        <w:rPr>
          <w:sz w:val="22"/>
          <w:szCs w:val="22"/>
          <w:lang w:val="en-US" w:eastAsia="ar-SA"/>
        </w:rPr>
        <w:t xml:space="preserve"> existing buffering at the MB-UPF resolves the issue to a sufficient degree (</w:t>
      </w:r>
      <w:hyperlink r:id="rId13" w:history="1">
        <w:r w:rsidR="00841535" w:rsidRPr="00FE4FB8">
          <w:rPr>
            <w:rStyle w:val="Hyperlink"/>
            <w:rFonts w:eastAsia="Times New Roman" w:cs="Arial"/>
            <w:sz w:val="22"/>
            <w:szCs w:val="22"/>
            <w:lang w:val="en-US"/>
          </w:rPr>
          <w:t>S2-2305206</w:t>
        </w:r>
      </w:hyperlink>
      <w:r w:rsidR="00841535" w:rsidRPr="00FE4FB8">
        <w:rPr>
          <w:rFonts w:eastAsia="Times New Roman" w:cs="Arial"/>
          <w:sz w:val="22"/>
          <w:szCs w:val="22"/>
          <w:lang w:val="en-US"/>
        </w:rPr>
        <w:t>)</w:t>
      </w:r>
    </w:p>
    <w:p w14:paraId="4AD8F58A" w14:textId="567234C3" w:rsidR="001C529B" w:rsidRDefault="00FE4FB8">
      <w:pPr>
        <w:rPr>
          <w:sz w:val="22"/>
          <w:szCs w:val="22"/>
        </w:rPr>
      </w:pPr>
      <w:r>
        <w:rPr>
          <w:sz w:val="22"/>
          <w:szCs w:val="22"/>
        </w:rPr>
        <w:t>This paper aims to compare the proposals.</w:t>
      </w:r>
    </w:p>
    <w:p w14:paraId="765F0822" w14:textId="36C804C0" w:rsidR="00FE4FB8" w:rsidRDefault="00FE4FB8">
      <w:pPr>
        <w:rPr>
          <w:sz w:val="22"/>
          <w:szCs w:val="22"/>
        </w:rPr>
      </w:pPr>
    </w:p>
    <w:p w14:paraId="50A1DC1D" w14:textId="293009A7" w:rsidR="00FE4FB8" w:rsidRPr="00862AB0" w:rsidRDefault="00FE4FB8" w:rsidP="00FE4FB8">
      <w:pPr>
        <w:pStyle w:val="Heading1"/>
        <w:ind w:left="0" w:firstLine="0"/>
        <w:rPr>
          <w:rFonts w:cs="Arial"/>
        </w:rPr>
      </w:pPr>
      <w:r>
        <w:rPr>
          <w:rFonts w:cs="Arial"/>
        </w:rPr>
        <w:t>2</w:t>
      </w:r>
      <w:r w:rsidRPr="00862AB0">
        <w:rPr>
          <w:rFonts w:cs="Arial"/>
        </w:rPr>
        <w:t xml:space="preserve">. </w:t>
      </w:r>
      <w:r>
        <w:rPr>
          <w:rFonts w:eastAsia="DengXian" w:cs="Arial"/>
          <w:lang w:eastAsia="zh-CN"/>
        </w:rPr>
        <w:t>Discussion</w:t>
      </w:r>
    </w:p>
    <w:p w14:paraId="715F7F04" w14:textId="1DF52607" w:rsidR="00730CA8" w:rsidRDefault="00730CA8">
      <w:pPr>
        <w:rPr>
          <w:sz w:val="22"/>
          <w:szCs w:val="22"/>
        </w:rPr>
      </w:pPr>
      <w:r>
        <w:rPr>
          <w:sz w:val="22"/>
          <w:szCs w:val="22"/>
        </w:rPr>
        <w:t>TS 23.247 describes the a</w:t>
      </w:r>
      <w:r w:rsidR="008A0486">
        <w:rPr>
          <w:sz w:val="22"/>
          <w:szCs w:val="22"/>
        </w:rPr>
        <w:t>ctive and inactive states of an MBS multicast session as follows:</w:t>
      </w:r>
    </w:p>
    <w:p w14:paraId="159EEE83" w14:textId="4323FFDF" w:rsidR="008A0486" w:rsidRDefault="008A0486">
      <w:pPr>
        <w:rPr>
          <w:sz w:val="22"/>
          <w:szCs w:val="22"/>
        </w:rPr>
      </w:pPr>
    </w:p>
    <w:p w14:paraId="0E3E04CF" w14:textId="77777777" w:rsidR="008A0486" w:rsidRPr="008A0486" w:rsidRDefault="008A0486" w:rsidP="008A0486">
      <w:pPr>
        <w:keepNext/>
        <w:keepLines/>
        <w:spacing w:before="180"/>
        <w:ind w:left="1418" w:hanging="1134"/>
        <w:jc w:val="left"/>
        <w:outlineLvl w:val="1"/>
        <w:rPr>
          <w:rFonts w:ascii="Arial" w:eastAsiaTheme="minorEastAsia" w:hAnsi="Arial"/>
          <w:i/>
          <w:iCs/>
          <w:sz w:val="32"/>
        </w:rPr>
      </w:pPr>
      <w:bookmarkStart w:id="1" w:name="_Toc70929960"/>
      <w:bookmarkStart w:id="2" w:name="_Toc131154800"/>
      <w:r w:rsidRPr="008A0486">
        <w:rPr>
          <w:rFonts w:ascii="Arial" w:eastAsiaTheme="minorEastAsia" w:hAnsi="Arial"/>
          <w:i/>
          <w:iCs/>
          <w:sz w:val="32"/>
        </w:rPr>
        <w:t>4.3</w:t>
      </w:r>
      <w:r w:rsidRPr="008A0486">
        <w:rPr>
          <w:rFonts w:ascii="Arial" w:eastAsiaTheme="minorEastAsia" w:hAnsi="Arial"/>
          <w:i/>
          <w:iCs/>
          <w:sz w:val="32"/>
        </w:rPr>
        <w:tab/>
      </w:r>
      <w:r w:rsidRPr="008A0486">
        <w:rPr>
          <w:rFonts w:ascii="Arial" w:eastAsiaTheme="minorEastAsia" w:hAnsi="Arial"/>
          <w:i/>
          <w:iCs/>
          <w:sz w:val="32"/>
          <w:lang w:val="en-US"/>
        </w:rPr>
        <w:t>Multicast session state model</w:t>
      </w:r>
      <w:bookmarkEnd w:id="1"/>
      <w:bookmarkEnd w:id="2"/>
    </w:p>
    <w:p w14:paraId="13EE74CA" w14:textId="51C599CA" w:rsidR="008A0486" w:rsidRPr="008A0486" w:rsidRDefault="008A0486" w:rsidP="008A0486">
      <w:pPr>
        <w:keepLines/>
        <w:overflowPunct w:val="0"/>
        <w:autoSpaceDE w:val="0"/>
        <w:autoSpaceDN w:val="0"/>
        <w:adjustRightInd w:val="0"/>
        <w:ind w:left="1419" w:hanging="851"/>
        <w:jc w:val="left"/>
        <w:textAlignment w:val="baseline"/>
        <w:rPr>
          <w:rFonts w:eastAsia="Times New Roman"/>
          <w:i/>
          <w:iCs/>
          <w:lang w:eastAsia="en-GB"/>
        </w:rPr>
      </w:pPr>
      <w:r w:rsidRPr="008A0486">
        <w:rPr>
          <w:rFonts w:eastAsia="DengXian"/>
          <w:i/>
          <w:iCs/>
        </w:rPr>
        <w:t>…</w:t>
      </w:r>
    </w:p>
    <w:p w14:paraId="3E032B52" w14:textId="77777777" w:rsidR="008A0486" w:rsidRPr="008A0486" w:rsidRDefault="008A0486" w:rsidP="008A0486">
      <w:pPr>
        <w:overflowPunct w:val="0"/>
        <w:autoSpaceDE w:val="0"/>
        <w:autoSpaceDN w:val="0"/>
        <w:adjustRightInd w:val="0"/>
        <w:ind w:left="852" w:hanging="284"/>
        <w:jc w:val="left"/>
        <w:textAlignment w:val="baseline"/>
        <w:rPr>
          <w:rFonts w:eastAsia="SimSun"/>
          <w:i/>
          <w:iCs/>
          <w:lang w:eastAsia="en-GB"/>
        </w:rPr>
      </w:pPr>
      <w:r w:rsidRPr="008A0486">
        <w:rPr>
          <w:rFonts w:eastAsia="Times New Roman"/>
          <w:i/>
          <w:iCs/>
          <w:lang w:eastAsia="en-GB"/>
        </w:rPr>
        <w:t>-</w:t>
      </w:r>
      <w:r w:rsidRPr="008A0486">
        <w:rPr>
          <w:rFonts w:eastAsia="Times New Roman"/>
          <w:i/>
          <w:iCs/>
          <w:lang w:eastAsia="en-GB"/>
        </w:rPr>
        <w:tab/>
      </w:r>
      <w:r w:rsidRPr="008A0486">
        <w:rPr>
          <w:rFonts w:eastAsia="Times New Roman"/>
          <w:b/>
          <w:bCs/>
          <w:i/>
          <w:iCs/>
          <w:lang w:eastAsia="en-GB"/>
        </w:rPr>
        <w:t>Active state</w:t>
      </w:r>
      <w:r w:rsidRPr="008A0486">
        <w:rPr>
          <w:rFonts w:eastAsia="Times New Roman"/>
          <w:i/>
          <w:iCs/>
          <w:lang w:eastAsia="en-GB"/>
        </w:rPr>
        <w:t xml:space="preserve">: Multicast MBS session is </w:t>
      </w:r>
      <w:proofErr w:type="gramStart"/>
      <w:r w:rsidRPr="008A0486">
        <w:rPr>
          <w:rFonts w:eastAsia="Times New Roman"/>
          <w:i/>
          <w:iCs/>
          <w:lang w:eastAsia="en-GB"/>
        </w:rPr>
        <w:t>established</w:t>
      </w:r>
      <w:proofErr w:type="gramEnd"/>
      <w:r w:rsidRPr="008A0486">
        <w:rPr>
          <w:rFonts w:eastAsia="Times New Roman" w:hint="eastAsia"/>
          <w:i/>
          <w:iCs/>
          <w:lang w:eastAsia="zh-CN"/>
        </w:rPr>
        <w:t xml:space="preserve"> and MBS data </w:t>
      </w:r>
      <w:r w:rsidRPr="008A0486">
        <w:rPr>
          <w:rFonts w:eastAsia="Times New Roman"/>
          <w:i/>
          <w:iCs/>
          <w:lang w:eastAsia="zh-CN"/>
        </w:rPr>
        <w:t>can be</w:t>
      </w:r>
      <w:r w:rsidRPr="008A0486">
        <w:rPr>
          <w:rFonts w:eastAsia="Times New Roman" w:hint="eastAsia"/>
          <w:i/>
          <w:iCs/>
          <w:lang w:eastAsia="zh-CN"/>
        </w:rPr>
        <w:t xml:space="preserve"> transmitted to the </w:t>
      </w:r>
      <w:r w:rsidRPr="008A0486">
        <w:rPr>
          <w:rFonts w:eastAsia="Times New Roman"/>
          <w:i/>
          <w:iCs/>
          <w:lang w:eastAsia="en-GB"/>
        </w:rPr>
        <w:t>UEs that</w:t>
      </w:r>
      <w:r w:rsidRPr="008A0486">
        <w:rPr>
          <w:rFonts w:eastAsia="Times New Roman" w:hint="eastAsia"/>
          <w:i/>
          <w:iCs/>
          <w:lang w:eastAsia="zh-CN"/>
        </w:rPr>
        <w:t xml:space="preserve"> have</w:t>
      </w:r>
      <w:r w:rsidRPr="008A0486">
        <w:rPr>
          <w:rFonts w:eastAsia="Times New Roman"/>
          <w:i/>
          <w:iCs/>
          <w:lang w:eastAsia="en-GB"/>
        </w:rPr>
        <w:t xml:space="preserve"> joined </w:t>
      </w:r>
      <w:proofErr w:type="spellStart"/>
      <w:r w:rsidRPr="008A0486">
        <w:rPr>
          <w:rFonts w:eastAsia="Times New Roman"/>
          <w:i/>
          <w:iCs/>
          <w:lang w:eastAsia="en-GB"/>
        </w:rPr>
        <w:t>th</w:t>
      </w:r>
      <w:proofErr w:type="spellEnd"/>
      <w:r w:rsidRPr="008A0486">
        <w:rPr>
          <w:rFonts w:eastAsia="Times New Roman"/>
          <w:i/>
          <w:iCs/>
          <w:lang w:eastAsia="en-GB"/>
        </w:rPr>
        <w:t xml:space="preserve"> Multicast MBS session. </w:t>
      </w:r>
      <w:r w:rsidRPr="008A0486">
        <w:rPr>
          <w:rFonts w:eastAsia="Times New Roman"/>
          <w:i/>
          <w:iCs/>
          <w:lang w:eastAsia="zh-CN"/>
        </w:rPr>
        <w:t>R</w:t>
      </w:r>
      <w:r w:rsidRPr="008A0486">
        <w:rPr>
          <w:rFonts w:eastAsia="Times New Roman" w:hint="eastAsia"/>
          <w:i/>
          <w:iCs/>
          <w:lang w:eastAsia="zh-CN"/>
        </w:rPr>
        <w:t xml:space="preserve">adio </w:t>
      </w:r>
      <w:r w:rsidRPr="008A0486">
        <w:rPr>
          <w:rFonts w:eastAsia="Times New Roman"/>
          <w:i/>
          <w:iCs/>
          <w:lang w:eastAsia="en-GB"/>
        </w:rPr>
        <w:t xml:space="preserve">resources for the Multicast MBS session are </w:t>
      </w:r>
      <w:r w:rsidRPr="008A0486">
        <w:rPr>
          <w:rFonts w:eastAsia="Times New Roman" w:hint="eastAsia"/>
          <w:i/>
          <w:iCs/>
          <w:lang w:eastAsia="zh-CN"/>
        </w:rPr>
        <w:t>established</w:t>
      </w:r>
      <w:r w:rsidRPr="008A0486">
        <w:rPr>
          <w:rFonts w:eastAsia="Times New Roman"/>
          <w:i/>
          <w:iCs/>
          <w:lang w:eastAsia="zh-CN"/>
        </w:rPr>
        <w:t>.</w:t>
      </w:r>
      <w:r w:rsidRPr="008A0486">
        <w:rPr>
          <w:rFonts w:eastAsia="Times New Roman"/>
          <w:i/>
          <w:iCs/>
          <w:lang w:eastAsia="en-GB"/>
        </w:rPr>
        <w:t xml:space="preserve"> To receive multicast MBS session data, </w:t>
      </w:r>
      <w:r w:rsidRPr="008A0486">
        <w:rPr>
          <w:rFonts w:eastAsia="Times New Roman"/>
          <w:b/>
          <w:bCs/>
          <w:i/>
          <w:iCs/>
          <w:lang w:eastAsia="en-GB"/>
        </w:rPr>
        <w:t>UEs that joined the Multicast MBS session shall be in CM-CONNECTED state for receiving data of the Multicast MBS session</w:t>
      </w:r>
      <w:r w:rsidRPr="008A0486">
        <w:rPr>
          <w:rFonts w:eastAsia="Times New Roman"/>
          <w:i/>
          <w:iCs/>
          <w:lang w:eastAsia="en-GB"/>
        </w:rPr>
        <w:t xml:space="preserve">. UEs are allowed to join the </w:t>
      </w:r>
      <w:r w:rsidRPr="008A0486">
        <w:rPr>
          <w:rFonts w:eastAsia="Times New Roman"/>
          <w:i/>
          <w:iCs/>
          <w:lang w:eastAsia="en-GB"/>
        </w:rPr>
        <w:lastRenderedPageBreak/>
        <w:t xml:space="preserve">Multicast MBS session (subject to authorization check). 5GC resources </w:t>
      </w:r>
      <w:r w:rsidRPr="008A0486">
        <w:rPr>
          <w:rFonts w:eastAsia="Times New Roman" w:hint="eastAsia"/>
          <w:i/>
          <w:iCs/>
          <w:lang w:eastAsia="zh-CN"/>
        </w:rPr>
        <w:t xml:space="preserve">and radio resources </w:t>
      </w:r>
      <w:r w:rsidRPr="008A0486">
        <w:rPr>
          <w:rFonts w:eastAsia="Times New Roman"/>
          <w:i/>
          <w:iCs/>
          <w:lang w:eastAsia="en-GB"/>
        </w:rPr>
        <w:t>for the Multicast MBS session are reserved for UEs that joined the Multicast MBS session.</w:t>
      </w:r>
    </w:p>
    <w:p w14:paraId="1AA1BCA3" w14:textId="77777777" w:rsidR="008A0486" w:rsidRPr="008A0486" w:rsidRDefault="008A0486" w:rsidP="008A0486">
      <w:pPr>
        <w:overflowPunct w:val="0"/>
        <w:autoSpaceDE w:val="0"/>
        <w:autoSpaceDN w:val="0"/>
        <w:adjustRightInd w:val="0"/>
        <w:ind w:left="852" w:hanging="284"/>
        <w:jc w:val="left"/>
        <w:textAlignment w:val="baseline"/>
        <w:rPr>
          <w:rFonts w:eastAsia="Times New Roman"/>
          <w:i/>
          <w:iCs/>
          <w:lang w:eastAsia="en-GB"/>
        </w:rPr>
      </w:pPr>
      <w:r w:rsidRPr="008A0486">
        <w:rPr>
          <w:rFonts w:eastAsia="Times New Roman"/>
          <w:i/>
          <w:iCs/>
          <w:lang w:eastAsia="en-GB"/>
        </w:rPr>
        <w:t>-</w:t>
      </w:r>
      <w:r w:rsidRPr="008A0486">
        <w:rPr>
          <w:rFonts w:eastAsia="Times New Roman"/>
          <w:i/>
          <w:iCs/>
          <w:lang w:eastAsia="en-GB"/>
        </w:rPr>
        <w:tab/>
      </w:r>
      <w:r w:rsidRPr="008A0486">
        <w:rPr>
          <w:rFonts w:eastAsia="Times New Roman"/>
          <w:b/>
          <w:bCs/>
          <w:i/>
          <w:iCs/>
          <w:lang w:eastAsia="en-GB"/>
        </w:rPr>
        <w:t>Inactive state</w:t>
      </w:r>
      <w:r w:rsidRPr="008A0486">
        <w:rPr>
          <w:rFonts w:eastAsia="Times New Roman"/>
          <w:i/>
          <w:iCs/>
          <w:lang w:eastAsia="en-GB"/>
        </w:rPr>
        <w:t>: Multicast MBS session is established</w:t>
      </w:r>
      <w:r w:rsidRPr="008A0486">
        <w:rPr>
          <w:rFonts w:eastAsia="Times New Roman" w:hint="eastAsia"/>
          <w:i/>
          <w:iCs/>
          <w:lang w:eastAsia="zh-CN"/>
        </w:rPr>
        <w:t xml:space="preserve"> but no MBS data </w:t>
      </w:r>
      <w:r w:rsidRPr="008A0486">
        <w:rPr>
          <w:rFonts w:eastAsia="Times New Roman"/>
          <w:i/>
          <w:iCs/>
          <w:lang w:eastAsia="zh-CN"/>
        </w:rPr>
        <w:t>is</w:t>
      </w:r>
      <w:r w:rsidRPr="008A0486">
        <w:rPr>
          <w:rFonts w:eastAsia="Times New Roman" w:hint="eastAsia"/>
          <w:i/>
          <w:iCs/>
          <w:lang w:eastAsia="zh-CN"/>
        </w:rPr>
        <w:t xml:space="preserve"> transmitted to the </w:t>
      </w:r>
      <w:r w:rsidRPr="008A0486">
        <w:rPr>
          <w:rFonts w:eastAsia="Times New Roman"/>
          <w:i/>
          <w:iCs/>
          <w:lang w:eastAsia="en-GB"/>
        </w:rPr>
        <w:t>UEs that</w:t>
      </w:r>
      <w:r w:rsidRPr="008A0486">
        <w:rPr>
          <w:rFonts w:eastAsia="Times New Roman" w:hint="eastAsia"/>
          <w:i/>
          <w:iCs/>
          <w:lang w:eastAsia="zh-CN"/>
        </w:rPr>
        <w:t xml:space="preserve"> have</w:t>
      </w:r>
      <w:r w:rsidRPr="008A0486">
        <w:rPr>
          <w:rFonts w:eastAsia="Times New Roman"/>
          <w:i/>
          <w:iCs/>
          <w:lang w:eastAsia="en-GB"/>
        </w:rPr>
        <w:t xml:space="preserve"> joined the Multicast MBS session. R</w:t>
      </w:r>
      <w:r w:rsidRPr="008A0486">
        <w:rPr>
          <w:rFonts w:eastAsia="Times New Roman" w:hint="eastAsia"/>
          <w:i/>
          <w:iCs/>
          <w:lang w:eastAsia="zh-CN"/>
        </w:rPr>
        <w:t xml:space="preserve">adio </w:t>
      </w:r>
      <w:r w:rsidRPr="008A0486">
        <w:rPr>
          <w:rFonts w:eastAsia="Times New Roman"/>
          <w:i/>
          <w:iCs/>
          <w:lang w:eastAsia="en-GB"/>
        </w:rPr>
        <w:t xml:space="preserve">resources for the Multicast MBS session are </w:t>
      </w:r>
      <w:r w:rsidRPr="008A0486">
        <w:rPr>
          <w:rFonts w:eastAsia="Times New Roman" w:hint="eastAsia"/>
          <w:i/>
          <w:iCs/>
          <w:lang w:eastAsia="zh-CN"/>
        </w:rPr>
        <w:t>released</w:t>
      </w:r>
      <w:r w:rsidRPr="008A0486">
        <w:rPr>
          <w:rFonts w:eastAsia="Times New Roman"/>
          <w:i/>
          <w:iCs/>
          <w:lang w:eastAsia="zh-CN"/>
        </w:rPr>
        <w:t xml:space="preserve">, and the </w:t>
      </w:r>
      <w:r w:rsidRPr="008A0486">
        <w:rPr>
          <w:rFonts w:eastAsia="Times New Roman"/>
          <w:b/>
          <w:bCs/>
          <w:i/>
          <w:iCs/>
          <w:lang w:eastAsia="en-GB"/>
        </w:rPr>
        <w:t>UEs that joined the Multicast MBS session may be in CM-CONNECTED or CM-IDLE state</w:t>
      </w:r>
      <w:r w:rsidRPr="008A0486">
        <w:rPr>
          <w:rFonts w:eastAsia="Times New Roman"/>
          <w:i/>
          <w:iCs/>
          <w:lang w:eastAsia="en-GB"/>
        </w:rPr>
        <w:t>. UEs are allowed to join the Multicast MBS session (subject to authorization check).</w:t>
      </w:r>
    </w:p>
    <w:p w14:paraId="571BF809" w14:textId="77777777" w:rsidR="008A0486" w:rsidRPr="008A0486" w:rsidRDefault="008A0486" w:rsidP="008A0486">
      <w:pPr>
        <w:ind w:left="284"/>
        <w:rPr>
          <w:i/>
          <w:iCs/>
          <w:sz w:val="22"/>
          <w:szCs w:val="22"/>
        </w:rPr>
      </w:pPr>
    </w:p>
    <w:p w14:paraId="55C4AB1C" w14:textId="77777777" w:rsidR="008A0486" w:rsidRDefault="008A0486" w:rsidP="008A0486">
      <w:pPr>
        <w:rPr>
          <w:sz w:val="22"/>
          <w:szCs w:val="22"/>
        </w:rPr>
      </w:pPr>
      <w:r>
        <w:rPr>
          <w:sz w:val="22"/>
          <w:szCs w:val="22"/>
        </w:rPr>
        <w:t>Observations:</w:t>
      </w:r>
    </w:p>
    <w:p w14:paraId="51CD69C3" w14:textId="77777777" w:rsidR="008A0486" w:rsidRDefault="008A0486" w:rsidP="008A0486">
      <w:pPr>
        <w:pStyle w:val="ListParagraph"/>
        <w:numPr>
          <w:ilvl w:val="0"/>
          <w:numId w:val="6"/>
        </w:numPr>
        <w:rPr>
          <w:sz w:val="22"/>
          <w:szCs w:val="22"/>
        </w:rPr>
      </w:pPr>
      <w:r>
        <w:rPr>
          <w:sz w:val="22"/>
          <w:szCs w:val="22"/>
        </w:rPr>
        <w:t>The Inactive state of the MBS sessions enables resource savings and UE power savings by allowing UEs to transition to CM-IDLE state. However, a subsequent activation that involves paging of idle UEs is required.</w:t>
      </w:r>
    </w:p>
    <w:p w14:paraId="3D481277" w14:textId="53C01DBB" w:rsidR="008A0486" w:rsidRPr="008A0486" w:rsidRDefault="008A0486" w:rsidP="008A0486">
      <w:pPr>
        <w:pStyle w:val="ListParagraph"/>
        <w:numPr>
          <w:ilvl w:val="0"/>
          <w:numId w:val="6"/>
        </w:numPr>
        <w:rPr>
          <w:b/>
          <w:bCs/>
          <w:sz w:val="22"/>
          <w:szCs w:val="22"/>
        </w:rPr>
      </w:pPr>
      <w:r w:rsidRPr="008A0486">
        <w:rPr>
          <w:b/>
          <w:bCs/>
          <w:sz w:val="22"/>
          <w:szCs w:val="22"/>
        </w:rPr>
        <w:t xml:space="preserve">The Inactive </w:t>
      </w:r>
      <w:r w:rsidR="009A6C7B">
        <w:rPr>
          <w:b/>
          <w:bCs/>
          <w:sz w:val="22"/>
          <w:szCs w:val="22"/>
        </w:rPr>
        <w:t xml:space="preserve">MBS session </w:t>
      </w:r>
      <w:r w:rsidRPr="008A0486">
        <w:rPr>
          <w:b/>
          <w:bCs/>
          <w:sz w:val="22"/>
          <w:szCs w:val="22"/>
        </w:rPr>
        <w:t xml:space="preserve">state is suited </w:t>
      </w:r>
      <w:r w:rsidR="009A6C7B">
        <w:rPr>
          <w:b/>
          <w:bCs/>
          <w:sz w:val="22"/>
          <w:szCs w:val="22"/>
        </w:rPr>
        <w:t xml:space="preserve">well </w:t>
      </w:r>
      <w:r w:rsidRPr="008A0486">
        <w:rPr>
          <w:b/>
          <w:bCs/>
          <w:sz w:val="22"/>
          <w:szCs w:val="22"/>
        </w:rPr>
        <w:t>for longer data transmission interruptions.</w:t>
      </w:r>
    </w:p>
    <w:p w14:paraId="36497ADB" w14:textId="77777777" w:rsidR="00960505" w:rsidRDefault="00960505" w:rsidP="00960505">
      <w:pPr>
        <w:pStyle w:val="ListParagraph"/>
        <w:numPr>
          <w:ilvl w:val="0"/>
          <w:numId w:val="6"/>
        </w:numPr>
        <w:rPr>
          <w:sz w:val="22"/>
          <w:szCs w:val="22"/>
        </w:rPr>
      </w:pPr>
    </w:p>
    <w:p w14:paraId="76CA42B1" w14:textId="294424EE" w:rsidR="00960505" w:rsidRDefault="00960505" w:rsidP="00960505">
      <w:pPr>
        <w:pStyle w:val="ListParagraph"/>
        <w:numPr>
          <w:ilvl w:val="0"/>
          <w:numId w:val="6"/>
        </w:numPr>
        <w:rPr>
          <w:sz w:val="22"/>
          <w:szCs w:val="22"/>
        </w:rPr>
      </w:pPr>
      <w:r w:rsidRPr="008A0486">
        <w:rPr>
          <w:sz w:val="22"/>
          <w:szCs w:val="22"/>
        </w:rPr>
        <w:t xml:space="preserve">UEs can be in RRC inactive state even while ab MBS session is in active state (also in Rel-17), </w:t>
      </w:r>
      <w:proofErr w:type="gramStart"/>
      <w:r w:rsidRPr="008A0486">
        <w:rPr>
          <w:sz w:val="22"/>
          <w:szCs w:val="22"/>
        </w:rPr>
        <w:t>e.g.</w:t>
      </w:r>
      <w:proofErr w:type="gramEnd"/>
      <w:r w:rsidRPr="008A0486">
        <w:rPr>
          <w:sz w:val="22"/>
          <w:szCs w:val="22"/>
        </w:rPr>
        <w:t xml:space="preserve"> when there are pauses in the data transmission</w:t>
      </w:r>
      <w:r>
        <w:rPr>
          <w:sz w:val="22"/>
          <w:szCs w:val="22"/>
        </w:rPr>
        <w:t>, depending on RAN implementation and policies.</w:t>
      </w:r>
    </w:p>
    <w:p w14:paraId="486D6EE5" w14:textId="23686B4D" w:rsidR="00960505" w:rsidRPr="006C5501" w:rsidRDefault="00960505" w:rsidP="00960505">
      <w:pPr>
        <w:pStyle w:val="ListParagraph"/>
        <w:numPr>
          <w:ilvl w:val="0"/>
          <w:numId w:val="6"/>
        </w:numPr>
        <w:rPr>
          <w:b/>
          <w:bCs/>
          <w:sz w:val="22"/>
          <w:szCs w:val="22"/>
        </w:rPr>
      </w:pPr>
      <w:r w:rsidRPr="006C5501">
        <w:rPr>
          <w:b/>
          <w:bCs/>
          <w:sz w:val="22"/>
          <w:szCs w:val="22"/>
        </w:rPr>
        <w:t>RAN paging after transmission pauses can occur irrespective of the MBS session state.</w:t>
      </w:r>
      <w:r>
        <w:rPr>
          <w:b/>
          <w:bCs/>
          <w:sz w:val="22"/>
          <w:szCs w:val="22"/>
        </w:rPr>
        <w:t xml:space="preserve"> However, RRC-Inactive UE</w:t>
      </w:r>
      <w:r>
        <w:rPr>
          <w:b/>
          <w:bCs/>
          <w:sz w:val="22"/>
          <w:szCs w:val="22"/>
        </w:rPr>
        <w:t>s</w:t>
      </w:r>
      <w:r>
        <w:rPr>
          <w:b/>
          <w:bCs/>
          <w:sz w:val="22"/>
          <w:szCs w:val="22"/>
        </w:rPr>
        <w:t xml:space="preserve"> are assumed to be reachable faster than RRC-Idle UEs.</w:t>
      </w:r>
    </w:p>
    <w:p w14:paraId="27BC70E1" w14:textId="77777777" w:rsidR="008A0486" w:rsidRDefault="008A0486">
      <w:pPr>
        <w:rPr>
          <w:sz w:val="22"/>
          <w:szCs w:val="22"/>
        </w:rPr>
      </w:pPr>
    </w:p>
    <w:p w14:paraId="37A1A0C4" w14:textId="77777777" w:rsidR="00730CA8" w:rsidRDefault="00730CA8">
      <w:pPr>
        <w:rPr>
          <w:sz w:val="22"/>
          <w:szCs w:val="22"/>
        </w:rPr>
      </w:pPr>
    </w:p>
    <w:p w14:paraId="1BA0322D" w14:textId="77777777" w:rsidR="00730CA8" w:rsidRDefault="00730CA8">
      <w:pPr>
        <w:rPr>
          <w:sz w:val="22"/>
          <w:szCs w:val="22"/>
        </w:rPr>
      </w:pPr>
    </w:p>
    <w:p w14:paraId="017EECCD" w14:textId="4EA14350" w:rsidR="00BB5334" w:rsidRDefault="00BB5334">
      <w:pPr>
        <w:rPr>
          <w:sz w:val="22"/>
          <w:szCs w:val="22"/>
        </w:rPr>
      </w:pPr>
      <w:r>
        <w:rPr>
          <w:sz w:val="22"/>
          <w:szCs w:val="22"/>
        </w:rPr>
        <w:t xml:space="preserve">TS 23.247 describes the MBS multicast session activation </w:t>
      </w:r>
      <w:r w:rsidR="00D05FE3">
        <w:rPr>
          <w:sz w:val="22"/>
          <w:szCs w:val="22"/>
        </w:rPr>
        <w:t>as follows</w:t>
      </w:r>
    </w:p>
    <w:p w14:paraId="4D09518F" w14:textId="77777777" w:rsidR="00D05FE3" w:rsidRPr="00D05FE3" w:rsidRDefault="00D05FE3" w:rsidP="00D05FE3">
      <w:pPr>
        <w:keepNext/>
        <w:keepLines/>
        <w:spacing w:before="120"/>
        <w:ind w:left="2138" w:hanging="1418"/>
        <w:jc w:val="left"/>
        <w:outlineLvl w:val="3"/>
        <w:rPr>
          <w:rFonts w:ascii="Arial" w:eastAsiaTheme="minorEastAsia" w:hAnsi="Arial"/>
          <w:i/>
          <w:iCs/>
          <w:sz w:val="24"/>
          <w:lang w:eastAsia="zh-CN"/>
        </w:rPr>
      </w:pPr>
      <w:bookmarkStart w:id="3" w:name="_Toc131154912"/>
      <w:r w:rsidRPr="00D05FE3">
        <w:rPr>
          <w:rFonts w:ascii="Arial" w:eastAsiaTheme="minorEastAsia" w:hAnsi="Arial"/>
          <w:i/>
          <w:iCs/>
          <w:sz w:val="24"/>
          <w:lang w:eastAsia="zh-CN"/>
        </w:rPr>
        <w:t>7.2.5.2</w:t>
      </w:r>
      <w:r w:rsidRPr="00D05FE3">
        <w:rPr>
          <w:rFonts w:ascii="Arial" w:eastAsiaTheme="minorEastAsia" w:hAnsi="Arial"/>
          <w:i/>
          <w:iCs/>
          <w:sz w:val="24"/>
          <w:lang w:eastAsia="zh-CN"/>
        </w:rPr>
        <w:tab/>
        <w:t>MBS session activation procedure</w:t>
      </w:r>
      <w:bookmarkEnd w:id="3"/>
    </w:p>
    <w:p w14:paraId="798AB576" w14:textId="77777777" w:rsidR="00D05FE3" w:rsidRPr="00D05FE3" w:rsidRDefault="00D05FE3" w:rsidP="00D05FE3">
      <w:pPr>
        <w:ind w:left="720"/>
        <w:jc w:val="left"/>
        <w:rPr>
          <w:rFonts w:eastAsiaTheme="minorEastAsia"/>
          <w:i/>
          <w:iCs/>
          <w:lang w:eastAsia="zh-CN"/>
        </w:rPr>
      </w:pPr>
      <w:r w:rsidRPr="00D05FE3">
        <w:rPr>
          <w:rFonts w:eastAsiaTheme="minorEastAsia"/>
          <w:i/>
          <w:iCs/>
          <w:lang w:eastAsia="zh-CN"/>
        </w:rPr>
        <w:t xml:space="preserve">The </w:t>
      </w:r>
      <w:r w:rsidRPr="00D05FE3">
        <w:rPr>
          <w:rFonts w:eastAsiaTheme="minorEastAsia"/>
          <w:b/>
          <w:bCs/>
          <w:i/>
          <w:iCs/>
          <w:lang w:eastAsia="zh-CN"/>
        </w:rPr>
        <w:t>following can trigger the MBS session activation</w:t>
      </w:r>
      <w:r w:rsidRPr="00D05FE3">
        <w:rPr>
          <w:rFonts w:eastAsiaTheme="minorEastAsia"/>
          <w:i/>
          <w:iCs/>
          <w:lang w:eastAsia="zh-CN"/>
        </w:rPr>
        <w:t xml:space="preserve"> procedure:</w:t>
      </w:r>
    </w:p>
    <w:p w14:paraId="596059E4" w14:textId="77777777" w:rsidR="00D05FE3" w:rsidRPr="00D05FE3" w:rsidRDefault="00D05FE3" w:rsidP="00D05FE3">
      <w:pPr>
        <w:overflowPunct w:val="0"/>
        <w:autoSpaceDE w:val="0"/>
        <w:autoSpaceDN w:val="0"/>
        <w:adjustRightInd w:val="0"/>
        <w:ind w:left="1288" w:hanging="284"/>
        <w:jc w:val="left"/>
        <w:textAlignment w:val="baseline"/>
        <w:rPr>
          <w:rFonts w:eastAsia="Times New Roman"/>
          <w:i/>
          <w:iCs/>
          <w:lang w:eastAsia="zh-CN"/>
        </w:rPr>
      </w:pPr>
      <w:r w:rsidRPr="00D05FE3">
        <w:rPr>
          <w:rFonts w:eastAsia="Times New Roman"/>
          <w:i/>
          <w:iCs/>
          <w:lang w:eastAsia="zh-CN"/>
        </w:rPr>
        <w:t>-</w:t>
      </w:r>
      <w:r w:rsidRPr="00D05FE3">
        <w:rPr>
          <w:rFonts w:eastAsia="Times New Roman"/>
          <w:i/>
          <w:iCs/>
          <w:lang w:eastAsia="zh-CN"/>
        </w:rPr>
        <w:tab/>
        <w:t xml:space="preserve">AF requests MB-SMF to activate the MBS </w:t>
      </w:r>
      <w:proofErr w:type="gramStart"/>
      <w:r w:rsidRPr="00D05FE3">
        <w:rPr>
          <w:rFonts w:eastAsia="Times New Roman"/>
          <w:i/>
          <w:iCs/>
          <w:lang w:eastAsia="zh-CN"/>
        </w:rPr>
        <w:t>session;</w:t>
      </w:r>
      <w:proofErr w:type="gramEnd"/>
    </w:p>
    <w:p w14:paraId="60655A91" w14:textId="77777777" w:rsidR="00D05FE3" w:rsidRPr="00D05FE3" w:rsidRDefault="00D05FE3" w:rsidP="00D05FE3">
      <w:pPr>
        <w:overflowPunct w:val="0"/>
        <w:autoSpaceDE w:val="0"/>
        <w:autoSpaceDN w:val="0"/>
        <w:adjustRightInd w:val="0"/>
        <w:ind w:left="1288" w:hanging="284"/>
        <w:jc w:val="left"/>
        <w:textAlignment w:val="baseline"/>
        <w:rPr>
          <w:rFonts w:eastAsia="Times New Roman"/>
          <w:i/>
          <w:iCs/>
          <w:lang w:eastAsia="zh-CN"/>
        </w:rPr>
      </w:pPr>
      <w:r w:rsidRPr="00D05FE3">
        <w:rPr>
          <w:rFonts w:eastAsia="Times New Roman"/>
          <w:i/>
          <w:iCs/>
          <w:lang w:eastAsia="zh-CN"/>
        </w:rPr>
        <w:t>-</w:t>
      </w:r>
      <w:r w:rsidRPr="00D05FE3">
        <w:rPr>
          <w:rFonts w:eastAsia="Times New Roman"/>
          <w:i/>
          <w:iCs/>
          <w:lang w:eastAsia="zh-CN"/>
        </w:rPr>
        <w:tab/>
      </w:r>
      <w:r w:rsidRPr="00D05FE3">
        <w:rPr>
          <w:rFonts w:eastAsia="Times New Roman"/>
          <w:b/>
          <w:bCs/>
          <w:i/>
          <w:iCs/>
          <w:lang w:eastAsia="zh-CN"/>
        </w:rPr>
        <w:t>MB-UPF receives the multicast data and notifies MB-SMF</w:t>
      </w:r>
      <w:r w:rsidRPr="00D05FE3">
        <w:rPr>
          <w:rFonts w:eastAsia="Times New Roman"/>
          <w:i/>
          <w:iCs/>
          <w:lang w:eastAsia="zh-CN"/>
        </w:rPr>
        <w:t>.</w:t>
      </w:r>
    </w:p>
    <w:p w14:paraId="2B50453E" w14:textId="77777777" w:rsidR="00D05FE3" w:rsidRPr="00D05FE3" w:rsidRDefault="00D05FE3" w:rsidP="00D05FE3">
      <w:pPr>
        <w:keepNext/>
        <w:keepLines/>
        <w:overflowPunct w:val="0"/>
        <w:autoSpaceDE w:val="0"/>
        <w:autoSpaceDN w:val="0"/>
        <w:adjustRightInd w:val="0"/>
        <w:spacing w:before="60"/>
        <w:ind w:left="720"/>
        <w:jc w:val="center"/>
        <w:textAlignment w:val="baseline"/>
        <w:rPr>
          <w:rFonts w:ascii="Arial" w:eastAsia="Times New Roman" w:hAnsi="Arial"/>
          <w:b/>
          <w:i/>
          <w:iCs/>
          <w:lang w:eastAsia="en-GB"/>
        </w:rPr>
      </w:pPr>
      <w:r w:rsidRPr="00D05FE3">
        <w:rPr>
          <w:rFonts w:ascii="Arial" w:hAnsi="Arial"/>
          <w:b/>
          <w:i/>
          <w:iCs/>
          <w:lang w:eastAsia="en-GB"/>
        </w:rPr>
        <w:object w:dxaOrig="9671" w:dyaOrig="8131" w14:anchorId="60057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478.5pt;height:403.5pt" o:ole="">
            <v:imagedata r:id="rId14" o:title=""/>
          </v:shape>
          <o:OLEObject Type="Embed" ProgID="Visio.Drawing.15" ShapeID="_x0000_i1060" DrawAspect="Content" ObjectID="_1745400845" r:id="rId15"/>
        </w:object>
      </w:r>
    </w:p>
    <w:p w14:paraId="417D29D3" w14:textId="77777777" w:rsidR="00D05FE3" w:rsidRPr="00D05FE3" w:rsidRDefault="00D05FE3" w:rsidP="00D05FE3">
      <w:pPr>
        <w:keepLines/>
        <w:overflowPunct w:val="0"/>
        <w:autoSpaceDE w:val="0"/>
        <w:autoSpaceDN w:val="0"/>
        <w:adjustRightInd w:val="0"/>
        <w:spacing w:after="240"/>
        <w:ind w:left="720"/>
        <w:jc w:val="center"/>
        <w:textAlignment w:val="baseline"/>
        <w:rPr>
          <w:rFonts w:ascii="Arial" w:eastAsia="Times New Roman" w:hAnsi="Arial"/>
          <w:b/>
          <w:i/>
          <w:iCs/>
          <w:lang w:val="en-US" w:eastAsia="en-GB"/>
        </w:rPr>
      </w:pPr>
      <w:r w:rsidRPr="00D05FE3">
        <w:rPr>
          <w:rFonts w:ascii="Arial" w:eastAsia="Times New Roman" w:hAnsi="Arial"/>
          <w:b/>
          <w:i/>
          <w:iCs/>
          <w:lang w:eastAsia="en-GB"/>
        </w:rPr>
        <w:t xml:space="preserve">Figure </w:t>
      </w:r>
      <w:r w:rsidRPr="00D05FE3">
        <w:rPr>
          <w:rFonts w:ascii="Arial" w:eastAsia="Times New Roman" w:hAnsi="Arial"/>
          <w:b/>
          <w:i/>
          <w:iCs/>
          <w:lang w:eastAsia="zh-CN"/>
        </w:rPr>
        <w:t>7.2.5.2</w:t>
      </w:r>
      <w:r w:rsidRPr="00D05FE3">
        <w:rPr>
          <w:rFonts w:ascii="Arial" w:eastAsia="Times New Roman" w:hAnsi="Arial"/>
          <w:b/>
          <w:i/>
          <w:iCs/>
          <w:lang w:val="en-US" w:eastAsia="en-GB"/>
        </w:rPr>
        <w:t>-1</w:t>
      </w:r>
      <w:r w:rsidRPr="00D05FE3">
        <w:rPr>
          <w:rFonts w:ascii="Arial" w:eastAsia="Times New Roman" w:hAnsi="Arial"/>
          <w:b/>
          <w:i/>
          <w:iCs/>
          <w:lang w:eastAsia="en-GB"/>
        </w:rPr>
        <w:t xml:space="preserve">: </w:t>
      </w:r>
      <w:r w:rsidRPr="00D05FE3">
        <w:rPr>
          <w:rFonts w:ascii="Arial" w:eastAsia="Times New Roman" w:hAnsi="Arial"/>
          <w:b/>
          <w:i/>
          <w:iCs/>
          <w:lang w:val="en-US" w:eastAsia="en-GB"/>
        </w:rPr>
        <w:t>MBS session activation procedure</w:t>
      </w:r>
    </w:p>
    <w:p w14:paraId="79BA565F" w14:textId="77777777" w:rsidR="00D05FE3" w:rsidRPr="00D05FE3" w:rsidRDefault="00D05FE3" w:rsidP="00D05FE3">
      <w:pPr>
        <w:ind w:left="720"/>
        <w:jc w:val="left"/>
        <w:rPr>
          <w:rFonts w:eastAsiaTheme="minorEastAsia"/>
          <w:i/>
          <w:iCs/>
          <w:lang w:val="en-US" w:eastAsia="zh-CN"/>
        </w:rPr>
      </w:pPr>
      <w:r w:rsidRPr="00D05FE3">
        <w:rPr>
          <w:rFonts w:eastAsiaTheme="minorEastAsia"/>
          <w:i/>
          <w:iCs/>
          <w:lang w:val="en-US" w:eastAsia="zh-CN"/>
        </w:rPr>
        <w:t>In this procedure, steps 11 to 15 are executed if the MB-SMF finds out there are shared tunnel established. Steps 11 to 15, if needed, are executed in parallel with steps 2 to 10.</w:t>
      </w:r>
    </w:p>
    <w:p w14:paraId="7C9068BA" w14:textId="77777777" w:rsidR="00D05FE3" w:rsidRPr="00D05FE3" w:rsidRDefault="00D05FE3" w:rsidP="00D05FE3">
      <w:pPr>
        <w:overflowPunct w:val="0"/>
        <w:autoSpaceDE w:val="0"/>
        <w:autoSpaceDN w:val="0"/>
        <w:adjustRightInd w:val="0"/>
        <w:ind w:left="1288" w:hanging="284"/>
        <w:jc w:val="left"/>
        <w:textAlignment w:val="baseline"/>
        <w:rPr>
          <w:rFonts w:eastAsia="Times New Roman"/>
          <w:b/>
          <w:bCs/>
          <w:i/>
          <w:iCs/>
          <w:lang w:eastAsia="zh-CN"/>
        </w:rPr>
      </w:pPr>
      <w:r w:rsidRPr="00D05FE3">
        <w:rPr>
          <w:rFonts w:eastAsia="Times New Roman"/>
          <w:b/>
          <w:bCs/>
          <w:i/>
          <w:iCs/>
          <w:lang w:eastAsia="zh-CN"/>
        </w:rPr>
        <w:t>1.</w:t>
      </w:r>
      <w:r w:rsidRPr="00D05FE3">
        <w:rPr>
          <w:rFonts w:eastAsia="Times New Roman"/>
          <w:b/>
          <w:bCs/>
          <w:i/>
          <w:iCs/>
          <w:lang w:eastAsia="zh-CN"/>
        </w:rPr>
        <w:tab/>
        <w:t>The procedure may be triggered by the following events:</w:t>
      </w:r>
    </w:p>
    <w:p w14:paraId="4B0EAF44" w14:textId="77777777" w:rsidR="00D05FE3" w:rsidRPr="00D05FE3" w:rsidRDefault="00D05FE3" w:rsidP="00D05FE3">
      <w:pPr>
        <w:overflowPunct w:val="0"/>
        <w:autoSpaceDE w:val="0"/>
        <w:autoSpaceDN w:val="0"/>
        <w:adjustRightInd w:val="0"/>
        <w:ind w:left="1571" w:hanging="284"/>
        <w:jc w:val="left"/>
        <w:textAlignment w:val="baseline"/>
        <w:rPr>
          <w:rFonts w:eastAsia="Times New Roman"/>
          <w:b/>
          <w:bCs/>
          <w:i/>
          <w:iCs/>
          <w:lang w:eastAsia="zh-CN"/>
        </w:rPr>
      </w:pPr>
      <w:r w:rsidRPr="00D05FE3">
        <w:rPr>
          <w:rFonts w:eastAsia="Times New Roman"/>
          <w:b/>
          <w:bCs/>
          <w:i/>
          <w:iCs/>
          <w:lang w:eastAsia="zh-CN"/>
        </w:rPr>
        <w:t>-</w:t>
      </w:r>
      <w:r w:rsidRPr="00D05FE3">
        <w:rPr>
          <w:rFonts w:eastAsia="Times New Roman"/>
          <w:b/>
          <w:bCs/>
          <w:i/>
          <w:iCs/>
          <w:lang w:eastAsia="zh-CN"/>
        </w:rPr>
        <w:tab/>
        <w:t xml:space="preserve">When the MB-UPF receives downlink data for a multicast MBS session, </w:t>
      </w:r>
      <w:r w:rsidRPr="00D05FE3">
        <w:rPr>
          <w:rFonts w:eastAsia="Times New Roman"/>
          <w:b/>
          <w:bCs/>
          <w:i/>
          <w:iCs/>
          <w:lang w:val="en-US" w:eastAsia="zh-CN"/>
        </w:rPr>
        <w:t xml:space="preserve">based on the instruction from the MB-SMF (as described in clause 7.2.5.3), the </w:t>
      </w:r>
      <w:r w:rsidRPr="00D05FE3">
        <w:rPr>
          <w:rFonts w:eastAsia="Times New Roman"/>
          <w:b/>
          <w:bCs/>
          <w:i/>
          <w:iCs/>
          <w:lang w:eastAsia="zh-CN"/>
        </w:rPr>
        <w:t xml:space="preserve">MB-UPF sends N4mb Notification (N4 Session ID) to the MB-SMF for </w:t>
      </w:r>
      <w:r w:rsidRPr="00D05FE3">
        <w:rPr>
          <w:rFonts w:eastAsia="Times New Roman"/>
          <w:b/>
          <w:bCs/>
          <w:i/>
          <w:iCs/>
          <w:lang w:val="en-US" w:eastAsia="zh-CN"/>
        </w:rPr>
        <w:t>indicating the arrival of DL MBS data</w:t>
      </w:r>
      <w:r w:rsidRPr="00D05FE3">
        <w:rPr>
          <w:rFonts w:eastAsia="Times New Roman"/>
          <w:b/>
          <w:bCs/>
          <w:i/>
          <w:iCs/>
          <w:lang w:eastAsia="zh-CN"/>
        </w:rPr>
        <w:t>.</w:t>
      </w:r>
    </w:p>
    <w:p w14:paraId="0D669BBF" w14:textId="77777777" w:rsidR="00D05FE3" w:rsidRPr="00D05FE3" w:rsidRDefault="00D05FE3" w:rsidP="00D05FE3">
      <w:pPr>
        <w:overflowPunct w:val="0"/>
        <w:autoSpaceDE w:val="0"/>
        <w:autoSpaceDN w:val="0"/>
        <w:adjustRightInd w:val="0"/>
        <w:ind w:left="1571" w:hanging="284"/>
        <w:jc w:val="left"/>
        <w:textAlignment w:val="baseline"/>
        <w:rPr>
          <w:rFonts w:eastAsia="Times New Roman"/>
          <w:i/>
          <w:iCs/>
          <w:lang w:eastAsia="zh-CN"/>
        </w:rPr>
      </w:pPr>
      <w:r w:rsidRPr="00D05FE3">
        <w:rPr>
          <w:rFonts w:eastAsia="Times New Roman"/>
          <w:i/>
          <w:iCs/>
          <w:lang w:eastAsia="zh-CN"/>
        </w:rPr>
        <w:t>-</w:t>
      </w:r>
      <w:r w:rsidRPr="00D05FE3">
        <w:rPr>
          <w:rFonts w:eastAsia="Times New Roman"/>
          <w:i/>
          <w:iCs/>
          <w:lang w:eastAsia="zh-CN"/>
        </w:rPr>
        <w:tab/>
        <w:t>The AF sends MBS Activation request (TMGI) to the MB-SMF directly or via NEF.</w:t>
      </w:r>
    </w:p>
    <w:p w14:paraId="3471B246" w14:textId="77777777" w:rsidR="00D05FE3" w:rsidRPr="00D05FE3" w:rsidRDefault="00D05FE3" w:rsidP="00D05FE3">
      <w:pPr>
        <w:overflowPunct w:val="0"/>
        <w:autoSpaceDE w:val="0"/>
        <w:autoSpaceDN w:val="0"/>
        <w:adjustRightInd w:val="0"/>
        <w:ind w:left="1288" w:hanging="284"/>
        <w:jc w:val="left"/>
        <w:textAlignment w:val="baseline"/>
        <w:rPr>
          <w:rFonts w:eastAsia="Times New Roman"/>
          <w:i/>
          <w:iCs/>
          <w:lang w:eastAsia="zh-CN"/>
        </w:rPr>
      </w:pPr>
      <w:r w:rsidRPr="00D05FE3">
        <w:rPr>
          <w:rFonts w:eastAsia="Times New Roman"/>
          <w:i/>
          <w:iCs/>
          <w:lang w:eastAsia="zh-CN"/>
        </w:rPr>
        <w:t>2.</w:t>
      </w:r>
      <w:r w:rsidRPr="00D05FE3">
        <w:rPr>
          <w:rFonts w:eastAsia="Times New Roman"/>
          <w:i/>
          <w:iCs/>
          <w:lang w:eastAsia="zh-CN"/>
        </w:rPr>
        <w:tab/>
        <w:t xml:space="preserve">MB-SMF sends </w:t>
      </w:r>
      <w:proofErr w:type="spellStart"/>
      <w:r w:rsidRPr="00D05FE3">
        <w:rPr>
          <w:rFonts w:eastAsia="Times New Roman"/>
          <w:i/>
          <w:iCs/>
          <w:lang w:val="en-US" w:eastAsia="zh-CN"/>
        </w:rPr>
        <w:t>Nmbsmf_MBSSession_ContextStatusNotify</w:t>
      </w:r>
      <w:proofErr w:type="spellEnd"/>
      <w:r w:rsidRPr="00D05FE3" w:rsidDel="007F38BC">
        <w:rPr>
          <w:rFonts w:eastAsia="Times New Roman"/>
          <w:i/>
          <w:iCs/>
          <w:lang w:eastAsia="zh-CN"/>
        </w:rPr>
        <w:t xml:space="preserve"> </w:t>
      </w:r>
      <w:r w:rsidRPr="00D05FE3">
        <w:rPr>
          <w:rFonts w:eastAsia="Times New Roman"/>
          <w:i/>
          <w:iCs/>
          <w:lang w:eastAsia="zh-CN"/>
        </w:rPr>
        <w:t>(MBS Session ID, multicast session state = Active) to SMF(s).</w:t>
      </w:r>
    </w:p>
    <w:p w14:paraId="08D0F0A3" w14:textId="77777777" w:rsidR="00D05FE3" w:rsidRPr="00D05FE3" w:rsidRDefault="00D05FE3" w:rsidP="00D05FE3">
      <w:pPr>
        <w:overflowPunct w:val="0"/>
        <w:autoSpaceDE w:val="0"/>
        <w:autoSpaceDN w:val="0"/>
        <w:adjustRightInd w:val="0"/>
        <w:ind w:left="1288" w:hanging="284"/>
        <w:jc w:val="left"/>
        <w:textAlignment w:val="baseline"/>
        <w:rPr>
          <w:rFonts w:eastAsia="Times New Roman"/>
          <w:i/>
          <w:iCs/>
          <w:lang w:eastAsia="zh-CN"/>
        </w:rPr>
      </w:pPr>
      <w:r w:rsidRPr="00D05FE3">
        <w:rPr>
          <w:rFonts w:eastAsia="Times New Roman"/>
          <w:i/>
          <w:iCs/>
          <w:lang w:eastAsia="zh-CN"/>
        </w:rPr>
        <w:tab/>
        <w:t xml:space="preserve">The SMF </w:t>
      </w:r>
      <w:r w:rsidRPr="00D05FE3">
        <w:rPr>
          <w:rFonts w:eastAsia="Times New Roman"/>
          <w:i/>
          <w:iCs/>
          <w:lang w:val="en-US" w:eastAsia="zh-CN"/>
        </w:rPr>
        <w:t>sets the related multicast MBS session state</w:t>
      </w:r>
      <w:r w:rsidRPr="00D05FE3">
        <w:rPr>
          <w:rFonts w:eastAsia="Times New Roman"/>
          <w:i/>
          <w:iCs/>
          <w:lang w:eastAsia="en-GB"/>
        </w:rPr>
        <w:t xml:space="preserve"> to Active and</w:t>
      </w:r>
      <w:r w:rsidRPr="00D05FE3">
        <w:rPr>
          <w:rFonts w:eastAsia="DengXian"/>
          <w:i/>
          <w:iCs/>
          <w:lang w:eastAsia="zh-CN"/>
        </w:rPr>
        <w:t xml:space="preserve"> </w:t>
      </w:r>
      <w:r w:rsidRPr="00D05FE3">
        <w:rPr>
          <w:rFonts w:eastAsia="Times New Roman"/>
          <w:i/>
          <w:iCs/>
          <w:lang w:eastAsia="zh-CN"/>
        </w:rPr>
        <w:t xml:space="preserve">finds out the list of UEs that joined the multicast MBS session identified by the </w:t>
      </w:r>
      <w:r w:rsidRPr="00D05FE3">
        <w:rPr>
          <w:rFonts w:eastAsia="DengXian"/>
          <w:i/>
          <w:iCs/>
          <w:lang w:eastAsia="zh-CN"/>
        </w:rPr>
        <w:t xml:space="preserve">related </w:t>
      </w:r>
      <w:r w:rsidRPr="00D05FE3">
        <w:rPr>
          <w:rFonts w:eastAsia="Times New Roman"/>
          <w:i/>
          <w:iCs/>
          <w:lang w:eastAsia="zh-CN"/>
        </w:rPr>
        <w:t xml:space="preserve">TMGI. If the SMF determines the user plane of the associated PDU session(s) of the UE(s) with respect to the TMGI are activated already, steps 3-8a will be skipped for those UE(s), </w:t>
      </w:r>
      <w:proofErr w:type="gramStart"/>
      <w:r w:rsidRPr="00D05FE3">
        <w:rPr>
          <w:rFonts w:eastAsia="Times New Roman"/>
          <w:i/>
          <w:iCs/>
          <w:lang w:eastAsia="zh-CN"/>
        </w:rPr>
        <w:t>i.e.</w:t>
      </w:r>
      <w:proofErr w:type="gramEnd"/>
      <w:r w:rsidRPr="00D05FE3">
        <w:rPr>
          <w:rFonts w:eastAsia="Times New Roman"/>
          <w:i/>
          <w:iCs/>
          <w:lang w:eastAsia="zh-CN"/>
        </w:rPr>
        <w:t xml:space="preserve"> executed from step 8b.</w:t>
      </w:r>
    </w:p>
    <w:p w14:paraId="52AC6273" w14:textId="77777777" w:rsidR="00D05FE3" w:rsidRPr="00D05FE3" w:rsidRDefault="00D05FE3" w:rsidP="00D05FE3">
      <w:pPr>
        <w:overflowPunct w:val="0"/>
        <w:autoSpaceDE w:val="0"/>
        <w:autoSpaceDN w:val="0"/>
        <w:adjustRightInd w:val="0"/>
        <w:ind w:left="1288" w:hanging="284"/>
        <w:jc w:val="left"/>
        <w:textAlignment w:val="baseline"/>
        <w:rPr>
          <w:rFonts w:eastAsia="Times New Roman"/>
          <w:i/>
          <w:iCs/>
          <w:lang w:eastAsia="zh-CN"/>
        </w:rPr>
      </w:pPr>
      <w:r w:rsidRPr="00D05FE3">
        <w:rPr>
          <w:rFonts w:eastAsia="Times New Roman"/>
          <w:i/>
          <w:iCs/>
          <w:lang w:eastAsia="zh-CN"/>
        </w:rPr>
        <w:t>3.</w:t>
      </w:r>
      <w:r w:rsidRPr="00D05FE3">
        <w:rPr>
          <w:rFonts w:eastAsia="Times New Roman"/>
          <w:i/>
          <w:iCs/>
          <w:lang w:eastAsia="zh-CN"/>
        </w:rPr>
        <w:tab/>
        <w:t xml:space="preserve">The SMF invokes </w:t>
      </w:r>
      <w:proofErr w:type="spellStart"/>
      <w:r w:rsidRPr="00D05FE3">
        <w:rPr>
          <w:rFonts w:eastAsia="Times New Roman"/>
          <w:i/>
          <w:iCs/>
          <w:lang w:eastAsia="zh-CN"/>
        </w:rPr>
        <w:t>Namf</w:t>
      </w:r>
      <w:proofErr w:type="spellEnd"/>
      <w:r w:rsidRPr="00D05FE3">
        <w:rPr>
          <w:rFonts w:eastAsia="Times New Roman"/>
          <w:i/>
          <w:iCs/>
          <w:lang w:eastAsia="zh-CN"/>
        </w:rPr>
        <w:t>_</w:t>
      </w:r>
      <w:proofErr w:type="spellStart"/>
      <w:r w:rsidRPr="00D05FE3">
        <w:rPr>
          <w:rFonts w:eastAsia="Times New Roman"/>
          <w:i/>
          <w:iCs/>
          <w:lang w:val="en-US" w:eastAsia="zh-CN"/>
        </w:rPr>
        <w:t>MT_EnableGroupReachability</w:t>
      </w:r>
      <w:proofErr w:type="spellEnd"/>
      <w:r w:rsidRPr="00D05FE3">
        <w:rPr>
          <w:rFonts w:eastAsia="Times New Roman"/>
          <w:i/>
          <w:iCs/>
          <w:lang w:eastAsia="zh-CN"/>
        </w:rPr>
        <w:t xml:space="preserve"> Request (List of UEs, [PDU Session ID of the associated PDU Sessions], TMGI</w:t>
      </w:r>
      <w:r w:rsidRPr="00D05FE3">
        <w:rPr>
          <w:rFonts w:eastAsia="Times New Roman"/>
          <w:i/>
          <w:iCs/>
          <w:lang w:val="en-US" w:eastAsia="zh-CN"/>
        </w:rPr>
        <w:t xml:space="preserve">, [UE reachability Notification Address], [most demanding </w:t>
      </w:r>
      <w:r w:rsidRPr="00D05FE3">
        <w:rPr>
          <w:rFonts w:eastAsia="Times New Roman"/>
          <w:i/>
          <w:iCs/>
          <w:lang w:val="en-US" w:eastAsia="zh-CN"/>
        </w:rPr>
        <w:lastRenderedPageBreak/>
        <w:t>ARP, 5QI of all MBS QoS Flow within MBS session])) to AMF(s)</w:t>
      </w:r>
      <w:r w:rsidRPr="00D05FE3">
        <w:rPr>
          <w:rFonts w:eastAsia="Times New Roman"/>
          <w:i/>
          <w:iCs/>
          <w:lang w:eastAsia="zh-CN"/>
        </w:rPr>
        <w:t>.</w:t>
      </w:r>
      <w:r w:rsidRPr="00D05FE3">
        <w:rPr>
          <w:rFonts w:eastAsia="Times New Roman"/>
          <w:i/>
          <w:iCs/>
          <w:lang w:val="en-US" w:eastAsia="zh-CN"/>
        </w:rPr>
        <w:t xml:space="preserve"> When later UE is reachable, the UE reachability Notification Address is used by the AMF to identify and notify the related SMF.</w:t>
      </w:r>
    </w:p>
    <w:p w14:paraId="3A49A953" w14:textId="77777777" w:rsidR="00D05FE3" w:rsidRPr="00D05FE3" w:rsidRDefault="00D05FE3" w:rsidP="00D05FE3">
      <w:pPr>
        <w:ind w:left="720"/>
        <w:jc w:val="left"/>
        <w:rPr>
          <w:rFonts w:eastAsiaTheme="minorEastAsia"/>
          <w:i/>
          <w:iCs/>
          <w:lang w:eastAsia="zh-CN"/>
        </w:rPr>
      </w:pPr>
      <w:r w:rsidRPr="00D05FE3">
        <w:rPr>
          <w:rFonts w:eastAsiaTheme="minorEastAsia"/>
          <w:i/>
          <w:iCs/>
          <w:lang w:eastAsia="zh-CN"/>
        </w:rPr>
        <w:t>After receiving the request, for each UE in the list, the AMF determines CM state of the UE: see steps 4 - 7.</w:t>
      </w:r>
    </w:p>
    <w:p w14:paraId="36F19CEF" w14:textId="77777777" w:rsidR="00D05FE3" w:rsidRPr="00D05FE3" w:rsidRDefault="00D05FE3" w:rsidP="00D05FE3">
      <w:pPr>
        <w:overflowPunct w:val="0"/>
        <w:autoSpaceDE w:val="0"/>
        <w:autoSpaceDN w:val="0"/>
        <w:adjustRightInd w:val="0"/>
        <w:ind w:left="1288" w:hanging="284"/>
        <w:jc w:val="left"/>
        <w:textAlignment w:val="baseline"/>
        <w:rPr>
          <w:rFonts w:eastAsia="Times New Roman"/>
          <w:i/>
          <w:iCs/>
          <w:lang w:eastAsia="zh-CN"/>
        </w:rPr>
      </w:pPr>
      <w:r w:rsidRPr="00D05FE3">
        <w:rPr>
          <w:rFonts w:eastAsia="Times New Roman"/>
          <w:i/>
          <w:iCs/>
          <w:lang w:eastAsia="zh-CN"/>
        </w:rPr>
        <w:t>4a.</w:t>
      </w:r>
      <w:r w:rsidRPr="00D05FE3">
        <w:rPr>
          <w:rFonts w:eastAsia="Times New Roman"/>
          <w:i/>
          <w:iCs/>
          <w:lang w:eastAsia="zh-CN"/>
        </w:rPr>
        <w:tab/>
        <w:t xml:space="preserve">If there are UEs involved in the multicast MBS Session and in CM-CONNECTED state, the AMF indicates those UEs to the SMF, using </w:t>
      </w:r>
      <w:proofErr w:type="spellStart"/>
      <w:r w:rsidRPr="00D05FE3">
        <w:rPr>
          <w:rFonts w:eastAsia="Times New Roman"/>
          <w:i/>
          <w:iCs/>
          <w:lang w:eastAsia="zh-CN"/>
        </w:rPr>
        <w:t>Namf_MT_EnableGroupReachability</w:t>
      </w:r>
      <w:proofErr w:type="spellEnd"/>
      <w:r w:rsidRPr="00D05FE3">
        <w:rPr>
          <w:rFonts w:eastAsia="Times New Roman"/>
          <w:i/>
          <w:iCs/>
          <w:lang w:eastAsia="zh-CN"/>
        </w:rPr>
        <w:t xml:space="preserve"> Response (UE list). Otherwise, the response does not include UE list.</w:t>
      </w:r>
    </w:p>
    <w:p w14:paraId="6E1E571C" w14:textId="77777777" w:rsidR="00D05FE3" w:rsidRPr="00D05FE3" w:rsidRDefault="00D05FE3" w:rsidP="00D05FE3">
      <w:pPr>
        <w:overflowPunct w:val="0"/>
        <w:autoSpaceDE w:val="0"/>
        <w:autoSpaceDN w:val="0"/>
        <w:adjustRightInd w:val="0"/>
        <w:ind w:left="1288" w:hanging="284"/>
        <w:jc w:val="left"/>
        <w:textAlignment w:val="baseline"/>
        <w:rPr>
          <w:rFonts w:eastAsia="Times New Roman"/>
          <w:i/>
          <w:iCs/>
          <w:lang w:eastAsia="zh-CN"/>
        </w:rPr>
      </w:pPr>
      <w:r w:rsidRPr="00D05FE3">
        <w:rPr>
          <w:rFonts w:eastAsia="Times New Roman"/>
          <w:i/>
          <w:iCs/>
          <w:lang w:eastAsia="zh-CN"/>
        </w:rPr>
        <w:t>4b.</w:t>
      </w:r>
      <w:r w:rsidRPr="00D05FE3">
        <w:rPr>
          <w:rFonts w:eastAsia="Times New Roman"/>
          <w:i/>
          <w:iCs/>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1D00C8A8" w14:textId="77777777" w:rsidR="00D05FE3" w:rsidRPr="00D05FE3" w:rsidRDefault="00D05FE3" w:rsidP="00D05FE3">
      <w:pPr>
        <w:overflowPunct w:val="0"/>
        <w:autoSpaceDE w:val="0"/>
        <w:autoSpaceDN w:val="0"/>
        <w:adjustRightInd w:val="0"/>
        <w:ind w:left="1288" w:hanging="284"/>
        <w:jc w:val="left"/>
        <w:textAlignment w:val="baseline"/>
        <w:rPr>
          <w:rFonts w:eastAsia="Times New Roman"/>
          <w:i/>
          <w:iCs/>
          <w:lang w:eastAsia="zh-CN"/>
        </w:rPr>
      </w:pPr>
      <w:r w:rsidRPr="00D05FE3">
        <w:rPr>
          <w:rFonts w:eastAsia="Times New Roman"/>
          <w:i/>
          <w:iCs/>
          <w:lang w:eastAsia="zh-CN"/>
        </w:rPr>
        <w:tab/>
        <w:t>The procedure continues at step 9.</w:t>
      </w:r>
    </w:p>
    <w:p w14:paraId="421E95B2" w14:textId="77777777" w:rsidR="00D05FE3" w:rsidRPr="00D05FE3" w:rsidRDefault="00D05FE3" w:rsidP="00D05FE3">
      <w:pPr>
        <w:overflowPunct w:val="0"/>
        <w:autoSpaceDE w:val="0"/>
        <w:autoSpaceDN w:val="0"/>
        <w:adjustRightInd w:val="0"/>
        <w:ind w:left="1288" w:hanging="284"/>
        <w:jc w:val="left"/>
        <w:textAlignment w:val="baseline"/>
        <w:rPr>
          <w:rFonts w:eastAsia="Times New Roman"/>
          <w:i/>
          <w:iCs/>
          <w:lang w:eastAsia="zh-CN"/>
        </w:rPr>
      </w:pPr>
      <w:r w:rsidRPr="00D05FE3">
        <w:rPr>
          <w:rFonts w:eastAsia="Times New Roman"/>
          <w:i/>
          <w:iCs/>
          <w:lang w:eastAsia="zh-CN"/>
        </w:rPr>
        <w:t>5.</w:t>
      </w:r>
      <w:r w:rsidRPr="00D05FE3">
        <w:rPr>
          <w:rFonts w:eastAsia="Times New Roman"/>
          <w:i/>
          <w:iCs/>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D05FE3">
        <w:rPr>
          <w:rFonts w:eastAsia="Times New Roman"/>
          <w:i/>
          <w:iCs/>
          <w:lang w:val="en-US" w:eastAsia="zh-CN"/>
        </w:rPr>
        <w:t xml:space="preserve"> If the AMF knows that the NG-RAN node(s) do not support MBS based on configuration, the AMF sends Paging message(s) to the NG-RAN node(s) per UE as described in step 4b in clause 4.2.3.3 of TS 23.502 [6].</w:t>
      </w:r>
    </w:p>
    <w:p w14:paraId="2A619E24" w14:textId="77777777" w:rsidR="00D05FE3" w:rsidRPr="00D05FE3" w:rsidRDefault="00D05FE3" w:rsidP="00D05FE3">
      <w:pPr>
        <w:keepLines/>
        <w:overflowPunct w:val="0"/>
        <w:autoSpaceDE w:val="0"/>
        <w:autoSpaceDN w:val="0"/>
        <w:adjustRightInd w:val="0"/>
        <w:ind w:left="1855" w:hanging="851"/>
        <w:jc w:val="left"/>
        <w:textAlignment w:val="baseline"/>
        <w:rPr>
          <w:rFonts w:eastAsia="Times New Roman"/>
          <w:i/>
          <w:iCs/>
          <w:lang w:eastAsia="zh-CN"/>
        </w:rPr>
      </w:pPr>
      <w:r w:rsidRPr="00D05FE3">
        <w:rPr>
          <w:rFonts w:eastAsia="Times New Roman"/>
          <w:i/>
          <w:iCs/>
          <w:lang w:eastAsia="zh-CN"/>
        </w:rPr>
        <w:t>NOTE 1:</w:t>
      </w:r>
      <w:r w:rsidRPr="00D05FE3">
        <w:rPr>
          <w:rFonts w:eastAsia="Times New Roman"/>
          <w:i/>
          <w:iCs/>
          <w:lang w:eastAsia="zh-CN"/>
        </w:rPr>
        <w:tab/>
        <w:t>In addition to the paging in clause 6.12, other paging strategies is up to AMF implementation.</w:t>
      </w:r>
    </w:p>
    <w:p w14:paraId="7DFC81B3" w14:textId="77777777" w:rsidR="00D05FE3" w:rsidRPr="00D05FE3" w:rsidRDefault="00D05FE3" w:rsidP="00D05FE3">
      <w:pPr>
        <w:keepLines/>
        <w:overflowPunct w:val="0"/>
        <w:autoSpaceDE w:val="0"/>
        <w:autoSpaceDN w:val="0"/>
        <w:adjustRightInd w:val="0"/>
        <w:ind w:left="1855" w:hanging="851"/>
        <w:jc w:val="left"/>
        <w:textAlignment w:val="baseline"/>
        <w:rPr>
          <w:rFonts w:eastAsia="Times New Roman"/>
          <w:i/>
          <w:iCs/>
          <w:lang w:eastAsia="zh-CN"/>
        </w:rPr>
      </w:pPr>
      <w:r w:rsidRPr="00D05FE3">
        <w:rPr>
          <w:rFonts w:eastAsia="Times New Roman"/>
          <w:i/>
          <w:iCs/>
          <w:lang w:eastAsia="zh-CN"/>
        </w:rPr>
        <w:t>NOTE 2:</w:t>
      </w:r>
      <w:r w:rsidRPr="00D05FE3">
        <w:rPr>
          <w:rFonts w:eastAsia="Times New Roman"/>
          <w:i/>
          <w:iCs/>
          <w:lang w:eastAsia="zh-CN"/>
        </w:rPr>
        <w:tab/>
        <w:t>The details of the paging are specified by the RAN WGs.</w:t>
      </w:r>
    </w:p>
    <w:p w14:paraId="5B0899D3" w14:textId="77777777" w:rsidR="00D05FE3" w:rsidRPr="00D05FE3" w:rsidRDefault="00D05FE3" w:rsidP="00D05FE3">
      <w:pPr>
        <w:overflowPunct w:val="0"/>
        <w:autoSpaceDE w:val="0"/>
        <w:autoSpaceDN w:val="0"/>
        <w:adjustRightInd w:val="0"/>
        <w:ind w:left="1288" w:hanging="284"/>
        <w:jc w:val="left"/>
        <w:textAlignment w:val="baseline"/>
        <w:rPr>
          <w:rFonts w:eastAsia="Times New Roman"/>
          <w:i/>
          <w:iCs/>
          <w:lang w:eastAsia="zh-CN"/>
        </w:rPr>
      </w:pPr>
      <w:r w:rsidRPr="00D05FE3">
        <w:rPr>
          <w:rFonts w:eastAsia="Times New Roman"/>
          <w:i/>
          <w:iCs/>
          <w:lang w:eastAsia="zh-CN"/>
        </w:rPr>
        <w:t>6.</w:t>
      </w:r>
      <w:r w:rsidRPr="00D05FE3">
        <w:rPr>
          <w:rFonts w:eastAsia="Times New Roman"/>
          <w:i/>
          <w:iCs/>
          <w:lang w:eastAsia="zh-CN"/>
        </w:rPr>
        <w:tab/>
        <w:t>Receiving the paging, the UE(s) in CM-IDLE state sends Service Request message to the AMF, see clause 4.2.3 of TS 23.502 [6].</w:t>
      </w:r>
    </w:p>
    <w:p w14:paraId="74021FC5" w14:textId="77777777" w:rsidR="00D05FE3" w:rsidRPr="00D05FE3" w:rsidRDefault="00D05FE3" w:rsidP="00D05FE3">
      <w:pPr>
        <w:keepLines/>
        <w:overflowPunct w:val="0"/>
        <w:autoSpaceDE w:val="0"/>
        <w:autoSpaceDN w:val="0"/>
        <w:adjustRightInd w:val="0"/>
        <w:ind w:left="1855" w:hanging="851"/>
        <w:jc w:val="left"/>
        <w:textAlignment w:val="baseline"/>
        <w:rPr>
          <w:rFonts w:eastAsia="Times New Roman"/>
          <w:i/>
          <w:iCs/>
          <w:lang w:eastAsia="zh-CN"/>
        </w:rPr>
      </w:pPr>
      <w:r w:rsidRPr="00D05FE3">
        <w:rPr>
          <w:rFonts w:eastAsia="Times New Roman"/>
          <w:i/>
          <w:iCs/>
          <w:lang w:eastAsia="zh-CN"/>
        </w:rPr>
        <w:t>NOTE 3:</w:t>
      </w:r>
      <w:r w:rsidRPr="00D05FE3">
        <w:rPr>
          <w:rFonts w:eastAsia="Times New Roman"/>
          <w:i/>
          <w:iCs/>
          <w:lang w:eastAsia="zh-CN"/>
        </w:rPr>
        <w:tab/>
        <w:t>Step 6 for a UE can be parallel to step 5 for another UE(s), which has not received any paging yet.</w:t>
      </w:r>
    </w:p>
    <w:p w14:paraId="1089CCE5" w14:textId="77777777" w:rsidR="00D05FE3" w:rsidRPr="00D05FE3" w:rsidRDefault="00D05FE3" w:rsidP="00D05FE3">
      <w:pPr>
        <w:overflowPunct w:val="0"/>
        <w:autoSpaceDE w:val="0"/>
        <w:autoSpaceDN w:val="0"/>
        <w:adjustRightInd w:val="0"/>
        <w:ind w:left="1288" w:hanging="284"/>
        <w:jc w:val="left"/>
        <w:textAlignment w:val="baseline"/>
        <w:rPr>
          <w:rFonts w:eastAsia="Times New Roman"/>
          <w:i/>
          <w:iCs/>
          <w:lang w:eastAsia="zh-CN"/>
        </w:rPr>
      </w:pPr>
      <w:r w:rsidRPr="00D05FE3">
        <w:rPr>
          <w:rFonts w:eastAsia="Times New Roman"/>
          <w:i/>
          <w:iCs/>
          <w:lang w:eastAsia="zh-CN"/>
        </w:rPr>
        <w:t>7a/7b.</w:t>
      </w:r>
      <w:r w:rsidRPr="00D05FE3">
        <w:rPr>
          <w:rFonts w:eastAsia="Times New Roman"/>
          <w:i/>
          <w:iCs/>
          <w:lang w:eastAsia="zh-CN"/>
        </w:rPr>
        <w:tab/>
        <w:t>After receiving the Service Request sent by the UE(s),</w:t>
      </w:r>
    </w:p>
    <w:p w14:paraId="11861847" w14:textId="77777777" w:rsidR="00D05FE3" w:rsidRPr="00D05FE3" w:rsidRDefault="00D05FE3" w:rsidP="00D05FE3">
      <w:pPr>
        <w:overflowPunct w:val="0"/>
        <w:autoSpaceDE w:val="0"/>
        <w:autoSpaceDN w:val="0"/>
        <w:adjustRightInd w:val="0"/>
        <w:ind w:left="1571" w:hanging="284"/>
        <w:jc w:val="left"/>
        <w:textAlignment w:val="baseline"/>
        <w:rPr>
          <w:rFonts w:eastAsia="Times New Roman"/>
          <w:i/>
          <w:iCs/>
          <w:lang w:eastAsia="zh-CN"/>
        </w:rPr>
      </w:pPr>
      <w:r w:rsidRPr="00D05FE3">
        <w:rPr>
          <w:rFonts w:eastAsia="Times New Roman"/>
          <w:i/>
          <w:iCs/>
          <w:lang w:eastAsia="zh-CN"/>
        </w:rPr>
        <w:t>-</w:t>
      </w:r>
      <w:r w:rsidRPr="00D05FE3">
        <w:rPr>
          <w:rFonts w:eastAsia="Times New Roman"/>
          <w:i/>
          <w:iCs/>
          <w:lang w:eastAsia="zh-CN"/>
        </w:rPr>
        <w:tab/>
        <w:t xml:space="preserve">Either based on the received PDU Session ID in step 3, the AMF identifies the related SMF and invokes </w:t>
      </w:r>
      <w:proofErr w:type="spellStart"/>
      <w:r w:rsidRPr="00D05FE3">
        <w:rPr>
          <w:rFonts w:eastAsia="Times New Roman"/>
          <w:i/>
          <w:iCs/>
          <w:lang w:eastAsia="zh-CN"/>
        </w:rPr>
        <w:t>Nsmf_PDUSession_UpdateSMContext</w:t>
      </w:r>
      <w:proofErr w:type="spellEnd"/>
      <w:r w:rsidRPr="00D05FE3">
        <w:rPr>
          <w:rFonts w:eastAsia="Times New Roman"/>
          <w:i/>
          <w:iCs/>
          <w:lang w:eastAsia="zh-CN"/>
        </w:rPr>
        <w:t xml:space="preserve"> request. The procedure continues at step 9; or:</w:t>
      </w:r>
    </w:p>
    <w:p w14:paraId="605E2047" w14:textId="77777777" w:rsidR="00D05FE3" w:rsidRPr="00D05FE3" w:rsidRDefault="00D05FE3" w:rsidP="00D05FE3">
      <w:pPr>
        <w:overflowPunct w:val="0"/>
        <w:autoSpaceDE w:val="0"/>
        <w:autoSpaceDN w:val="0"/>
        <w:adjustRightInd w:val="0"/>
        <w:ind w:left="1571" w:hanging="284"/>
        <w:jc w:val="left"/>
        <w:textAlignment w:val="baseline"/>
        <w:rPr>
          <w:rFonts w:eastAsia="Times New Roman"/>
          <w:i/>
          <w:iCs/>
          <w:lang w:eastAsia="zh-CN"/>
        </w:rPr>
      </w:pPr>
      <w:r w:rsidRPr="00D05FE3">
        <w:rPr>
          <w:rFonts w:eastAsia="Times New Roman"/>
          <w:i/>
          <w:iCs/>
          <w:lang w:eastAsia="zh-CN"/>
        </w:rPr>
        <w:t>-</w:t>
      </w:r>
      <w:r w:rsidRPr="00D05FE3">
        <w:rPr>
          <w:rFonts w:eastAsia="Times New Roman"/>
          <w:i/>
          <w:iCs/>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sidRPr="00D05FE3">
        <w:rPr>
          <w:rFonts w:eastAsia="Times New Roman"/>
          <w:i/>
          <w:iCs/>
          <w:lang w:eastAsia="zh-CN"/>
        </w:rPr>
        <w:t>Namf_MT_UEReachabilityInfoNotify</w:t>
      </w:r>
      <w:proofErr w:type="spellEnd"/>
      <w:r w:rsidRPr="00D05FE3">
        <w:rPr>
          <w:rFonts w:eastAsia="Times New Roman"/>
          <w:i/>
          <w:iCs/>
          <w:lang w:eastAsia="zh-CN"/>
        </w:rPr>
        <w:t xml:space="preserve"> message. In this case, it can be a separated notification or combined with step 8.</w:t>
      </w:r>
    </w:p>
    <w:p w14:paraId="16091E62" w14:textId="77777777" w:rsidR="00D05FE3" w:rsidRPr="00D05FE3" w:rsidRDefault="00D05FE3" w:rsidP="00D05FE3">
      <w:pPr>
        <w:overflowPunct w:val="0"/>
        <w:autoSpaceDE w:val="0"/>
        <w:autoSpaceDN w:val="0"/>
        <w:adjustRightInd w:val="0"/>
        <w:ind w:left="1288" w:hanging="284"/>
        <w:jc w:val="left"/>
        <w:textAlignment w:val="baseline"/>
        <w:rPr>
          <w:rFonts w:eastAsia="Times New Roman"/>
          <w:i/>
          <w:iCs/>
          <w:lang w:eastAsia="zh-CN"/>
        </w:rPr>
      </w:pPr>
      <w:r w:rsidRPr="00D05FE3">
        <w:rPr>
          <w:rFonts w:eastAsia="Times New Roman"/>
          <w:i/>
          <w:iCs/>
          <w:lang w:eastAsia="zh-CN"/>
        </w:rPr>
        <w:t>8a.</w:t>
      </w:r>
      <w:r w:rsidRPr="00D05FE3">
        <w:rPr>
          <w:rFonts w:eastAsia="Times New Roman"/>
          <w:i/>
          <w:iCs/>
          <w:lang w:eastAsia="zh-CN"/>
        </w:rPr>
        <w:tab/>
        <w:t xml:space="preserve">For UE(s) that do not respond to paging, the AMF informs the SMF of the paging failure in </w:t>
      </w:r>
      <w:proofErr w:type="spellStart"/>
      <w:r w:rsidRPr="00D05FE3">
        <w:rPr>
          <w:rFonts w:eastAsia="Times New Roman"/>
          <w:i/>
          <w:iCs/>
          <w:lang w:eastAsia="zh-CN"/>
        </w:rPr>
        <w:t>Namf_MT_UEReachabilityInfoNotify</w:t>
      </w:r>
      <w:proofErr w:type="spellEnd"/>
      <w:r w:rsidRPr="00D05FE3">
        <w:rPr>
          <w:rFonts w:eastAsia="Times New Roman"/>
          <w:i/>
          <w:iCs/>
          <w:lang w:eastAsia="zh-CN"/>
        </w:rPr>
        <w:t>.</w:t>
      </w:r>
    </w:p>
    <w:p w14:paraId="76DF603A" w14:textId="77777777" w:rsidR="00D05FE3" w:rsidRPr="00D05FE3" w:rsidRDefault="00D05FE3" w:rsidP="00D05FE3">
      <w:pPr>
        <w:overflowPunct w:val="0"/>
        <w:autoSpaceDE w:val="0"/>
        <w:autoSpaceDN w:val="0"/>
        <w:adjustRightInd w:val="0"/>
        <w:ind w:left="1288" w:hanging="284"/>
        <w:jc w:val="left"/>
        <w:textAlignment w:val="baseline"/>
        <w:rPr>
          <w:rFonts w:eastAsia="Times New Roman"/>
          <w:i/>
          <w:iCs/>
          <w:lang w:eastAsia="zh-CN"/>
        </w:rPr>
      </w:pPr>
      <w:r w:rsidRPr="00D05FE3">
        <w:rPr>
          <w:rFonts w:eastAsia="Times New Roman"/>
          <w:i/>
          <w:iCs/>
          <w:lang w:eastAsia="zh-CN"/>
        </w:rPr>
        <w:t>8b.</w:t>
      </w:r>
      <w:r w:rsidRPr="00D05FE3">
        <w:rPr>
          <w:rFonts w:eastAsia="Times New Roman"/>
          <w:i/>
          <w:iCs/>
          <w:lang w:eastAsia="zh-CN"/>
        </w:rPr>
        <w:tab/>
        <w:t xml:space="preserve">For UE(s) that is indicated as reachable via the </w:t>
      </w:r>
      <w:proofErr w:type="spellStart"/>
      <w:r w:rsidRPr="00D05FE3">
        <w:rPr>
          <w:rFonts w:eastAsia="Times New Roman"/>
          <w:i/>
          <w:iCs/>
          <w:lang w:eastAsia="zh-CN"/>
        </w:rPr>
        <w:t>Namf_MT_UEReachabilityInfoNotify</w:t>
      </w:r>
      <w:proofErr w:type="spellEnd"/>
      <w:r w:rsidRPr="00D05FE3">
        <w:rPr>
          <w:rFonts w:eastAsia="Times New Roman"/>
          <w:i/>
          <w:iCs/>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727B8DF9" w14:textId="77777777" w:rsidR="00D05FE3" w:rsidRPr="00D05FE3" w:rsidRDefault="00D05FE3" w:rsidP="00D05FE3">
      <w:pPr>
        <w:overflowPunct w:val="0"/>
        <w:autoSpaceDE w:val="0"/>
        <w:autoSpaceDN w:val="0"/>
        <w:adjustRightInd w:val="0"/>
        <w:ind w:left="1288" w:hanging="284"/>
        <w:jc w:val="left"/>
        <w:textAlignment w:val="baseline"/>
        <w:rPr>
          <w:rFonts w:eastAsia="Times New Roman"/>
          <w:i/>
          <w:iCs/>
          <w:lang w:eastAsia="zh-CN"/>
        </w:rPr>
      </w:pPr>
      <w:r w:rsidRPr="00D05FE3">
        <w:rPr>
          <w:rFonts w:eastAsia="Times New Roman"/>
          <w:i/>
          <w:iCs/>
          <w:lang w:eastAsia="zh-CN"/>
        </w:rPr>
        <w:t>9.</w:t>
      </w:r>
      <w:r w:rsidRPr="00D05FE3">
        <w:rPr>
          <w:rFonts w:eastAsia="Times New Roman"/>
          <w:i/>
          <w:iCs/>
          <w:lang w:eastAsia="zh-CN"/>
        </w:rPr>
        <w:tab/>
        <w:t>The AMF sends N2 request message (N2 SM information ()) to the RAN node.</w:t>
      </w:r>
    </w:p>
    <w:p w14:paraId="090281DF" w14:textId="77777777" w:rsidR="00D05FE3" w:rsidRPr="00D05FE3" w:rsidRDefault="00D05FE3" w:rsidP="00D05FE3">
      <w:pPr>
        <w:keepLines/>
        <w:overflowPunct w:val="0"/>
        <w:autoSpaceDE w:val="0"/>
        <w:autoSpaceDN w:val="0"/>
        <w:adjustRightInd w:val="0"/>
        <w:ind w:left="1855" w:hanging="851"/>
        <w:jc w:val="left"/>
        <w:textAlignment w:val="baseline"/>
        <w:rPr>
          <w:rFonts w:eastAsia="Times New Roman"/>
          <w:i/>
          <w:iCs/>
          <w:lang w:eastAsia="zh-CN"/>
        </w:rPr>
      </w:pPr>
      <w:r w:rsidRPr="00D05FE3">
        <w:rPr>
          <w:rFonts w:eastAsia="Times New Roman"/>
          <w:i/>
          <w:iCs/>
          <w:lang w:eastAsia="zh-CN"/>
        </w:rPr>
        <w:lastRenderedPageBreak/>
        <w:t>NOTE 4:</w:t>
      </w:r>
      <w:r w:rsidRPr="00D05FE3">
        <w:rPr>
          <w:rFonts w:eastAsia="Times New Roman"/>
          <w:i/>
          <w:iCs/>
          <w:lang w:eastAsia="zh-CN"/>
        </w:rPr>
        <w:tab/>
        <w:t xml:space="preserve">A joined UE is not able to receive MBS data if NG-RAN rejects the PDU Session Resource setup request (due to implementation specific reasons, </w:t>
      </w:r>
      <w:proofErr w:type="gramStart"/>
      <w:r w:rsidRPr="00D05FE3">
        <w:rPr>
          <w:rFonts w:eastAsia="Times New Roman"/>
          <w:i/>
          <w:iCs/>
          <w:lang w:eastAsia="zh-CN"/>
        </w:rPr>
        <w:t>e.g.</w:t>
      </w:r>
      <w:proofErr w:type="gramEnd"/>
      <w:r w:rsidRPr="00D05FE3">
        <w:rPr>
          <w:rFonts w:eastAsia="Times New Roman"/>
          <w:i/>
          <w:iCs/>
          <w:lang w:eastAsia="zh-CN"/>
        </w:rPr>
        <w:t xml:space="preserve"> activation of user plane fails due to the number of UEs reaching a limit).</w:t>
      </w:r>
    </w:p>
    <w:p w14:paraId="403CF797" w14:textId="77777777" w:rsidR="00D05FE3" w:rsidRPr="00D05FE3" w:rsidRDefault="00D05FE3" w:rsidP="00D05FE3">
      <w:pPr>
        <w:overflowPunct w:val="0"/>
        <w:autoSpaceDE w:val="0"/>
        <w:autoSpaceDN w:val="0"/>
        <w:adjustRightInd w:val="0"/>
        <w:ind w:left="1288" w:hanging="284"/>
        <w:jc w:val="left"/>
        <w:textAlignment w:val="baseline"/>
        <w:rPr>
          <w:rFonts w:eastAsia="Times New Roman"/>
          <w:i/>
          <w:iCs/>
          <w:lang w:eastAsia="zh-CN"/>
        </w:rPr>
      </w:pPr>
      <w:r w:rsidRPr="00D05FE3">
        <w:rPr>
          <w:rFonts w:eastAsia="Times New Roman"/>
          <w:i/>
          <w:iCs/>
          <w:lang w:eastAsia="zh-CN"/>
        </w:rPr>
        <w:t>10a.</w:t>
      </w:r>
      <w:r w:rsidRPr="00D05FE3">
        <w:rPr>
          <w:rFonts w:eastAsia="Times New Roman"/>
          <w:i/>
          <w:iCs/>
          <w:lang w:eastAsia="zh-CN"/>
        </w:rPr>
        <w:tab/>
        <w:t>If the shared tunnel has not been established before, the shared tunnel is established at this step, as defined in clause 7.2.1.4. The NG-RAN configures UE with RRC messages if needed.</w:t>
      </w:r>
    </w:p>
    <w:p w14:paraId="7DF342CE" w14:textId="77777777" w:rsidR="00D05FE3" w:rsidRPr="00D05FE3" w:rsidRDefault="00D05FE3" w:rsidP="00D05FE3">
      <w:pPr>
        <w:overflowPunct w:val="0"/>
        <w:autoSpaceDE w:val="0"/>
        <w:autoSpaceDN w:val="0"/>
        <w:adjustRightInd w:val="0"/>
        <w:ind w:left="1288" w:hanging="284"/>
        <w:jc w:val="left"/>
        <w:textAlignment w:val="baseline"/>
        <w:rPr>
          <w:rFonts w:eastAsia="Times New Roman"/>
          <w:i/>
          <w:iCs/>
          <w:lang w:eastAsia="zh-CN"/>
        </w:rPr>
      </w:pPr>
      <w:r w:rsidRPr="00D05FE3">
        <w:rPr>
          <w:rFonts w:eastAsia="Times New Roman"/>
          <w:i/>
          <w:iCs/>
          <w:lang w:eastAsia="zh-CN"/>
        </w:rPr>
        <w:t>10b.</w:t>
      </w:r>
      <w:r w:rsidRPr="00D05FE3">
        <w:rPr>
          <w:rFonts w:eastAsia="Times New Roman"/>
          <w:i/>
          <w:iCs/>
          <w:lang w:eastAsia="zh-CN"/>
        </w:rPr>
        <w:tab/>
      </w:r>
      <w:r w:rsidRPr="00D05FE3">
        <w:rPr>
          <w:rFonts w:eastAsia="Times New Roman"/>
          <w:i/>
          <w:iCs/>
          <w:lang w:val="en-US" w:eastAsia="zh-CN"/>
        </w:rPr>
        <w:t xml:space="preserve">Steps 8 to 12 defined in clause 7.2.1.3 are performed. </w:t>
      </w:r>
      <w:r w:rsidRPr="00D05FE3">
        <w:rPr>
          <w:rFonts w:eastAsia="Times New Roman"/>
          <w:i/>
          <w:iCs/>
          <w:lang w:eastAsia="zh-CN"/>
        </w:rPr>
        <w:t>If 5GC Individual MBS traffic delivery is used, the SMF configures the UPF for individual delivery and if necessary, requests the MB-SMF to configure the MB-UPF to send multicast data to the UPF.</w:t>
      </w:r>
    </w:p>
    <w:p w14:paraId="7856C8B3" w14:textId="77777777" w:rsidR="00D05FE3" w:rsidRPr="00D05FE3" w:rsidRDefault="00D05FE3" w:rsidP="00D05FE3">
      <w:pPr>
        <w:overflowPunct w:val="0"/>
        <w:autoSpaceDE w:val="0"/>
        <w:autoSpaceDN w:val="0"/>
        <w:adjustRightInd w:val="0"/>
        <w:ind w:left="1288" w:hanging="284"/>
        <w:jc w:val="left"/>
        <w:textAlignment w:val="baseline"/>
        <w:rPr>
          <w:rFonts w:eastAsia="Times New Roman"/>
          <w:i/>
          <w:iCs/>
          <w:lang w:eastAsia="zh-CN"/>
        </w:rPr>
      </w:pPr>
      <w:r w:rsidRPr="00D05FE3">
        <w:rPr>
          <w:rFonts w:eastAsia="Times New Roman"/>
          <w:i/>
          <w:iCs/>
          <w:lang w:eastAsia="zh-CN"/>
        </w:rPr>
        <w:t>11.</w:t>
      </w:r>
      <w:r w:rsidRPr="00D05FE3">
        <w:rPr>
          <w:rFonts w:eastAsia="Times New Roman"/>
          <w:i/>
          <w:iCs/>
          <w:lang w:eastAsia="zh-CN"/>
        </w:rPr>
        <w:tab/>
      </w:r>
      <w:r w:rsidRPr="00D05FE3">
        <w:rPr>
          <w:rFonts w:eastAsia="Times New Roman"/>
          <w:i/>
          <w:iCs/>
          <w:lang w:val="en-US" w:eastAsia="zh-CN"/>
        </w:rPr>
        <w:t>If the MB-SMF finds out there are shared tunnel established, step11</w:t>
      </w:r>
      <w:r w:rsidRPr="00D05FE3">
        <w:rPr>
          <w:rFonts w:eastAsia="DengXian"/>
          <w:i/>
          <w:iCs/>
          <w:lang w:eastAsia="zh-CN"/>
        </w:rPr>
        <w:t>-</w:t>
      </w:r>
      <w:r w:rsidRPr="00D05FE3">
        <w:rPr>
          <w:rFonts w:eastAsia="Times New Roman"/>
          <w:i/>
          <w:iCs/>
          <w:lang w:val="en-US" w:eastAsia="zh-CN"/>
        </w:rPr>
        <w:t xml:space="preserve">15 are performed. The </w:t>
      </w:r>
      <w:r w:rsidRPr="00D05FE3">
        <w:rPr>
          <w:rFonts w:eastAsia="Times New Roman"/>
          <w:i/>
          <w:iCs/>
          <w:lang w:eastAsia="zh-CN"/>
        </w:rPr>
        <w:t xml:space="preserve">MB-SMF invokes </w:t>
      </w:r>
      <w:r w:rsidRPr="00D05FE3">
        <w:rPr>
          <w:rFonts w:eastAsia="Times New Roman"/>
          <w:i/>
          <w:iCs/>
          <w:lang w:val="en-US" w:eastAsia="zh-CN"/>
        </w:rPr>
        <w:t>Namf_MBSCommunication_N2MessageTransfer Request</w:t>
      </w:r>
      <w:r w:rsidRPr="00D05FE3">
        <w:rPr>
          <w:rFonts w:eastAsia="Times New Roman"/>
          <w:i/>
          <w:iCs/>
          <w:lang w:eastAsia="zh-CN"/>
        </w:rPr>
        <w:t xml:space="preserve"> (TMGI, N2 SM Information (</w:t>
      </w:r>
      <w:r w:rsidRPr="00D05FE3">
        <w:rPr>
          <w:rFonts w:eastAsia="Times New Roman"/>
          <w:i/>
          <w:iCs/>
          <w:lang w:val="en-US" w:eastAsia="zh-CN"/>
        </w:rPr>
        <w:t xml:space="preserve">Activation, </w:t>
      </w:r>
      <w:r w:rsidRPr="00D05FE3">
        <w:rPr>
          <w:rFonts w:eastAsia="Times New Roman"/>
          <w:i/>
          <w:iCs/>
          <w:lang w:eastAsia="zh-CN"/>
        </w:rPr>
        <w:t>TMGI)) to the AMF</w:t>
      </w:r>
      <w:r w:rsidRPr="00D05FE3">
        <w:rPr>
          <w:rFonts w:eastAsia="Times New Roman"/>
          <w:i/>
          <w:iCs/>
          <w:lang w:val="en-US" w:eastAsia="zh-CN"/>
        </w:rPr>
        <w:t xml:space="preserve"> for those NG-RAN nodes, which have shared tunnel with MB-UPF.</w:t>
      </w:r>
      <w:r w:rsidRPr="00D05FE3">
        <w:rPr>
          <w:rFonts w:eastAsia="Times New Roman" w:hint="eastAsia"/>
          <w:i/>
          <w:iCs/>
          <w:lang w:eastAsia="zh-CN"/>
        </w:rPr>
        <w:t xml:space="preserve"> </w:t>
      </w:r>
      <w:r w:rsidRPr="00D05FE3">
        <w:rPr>
          <w:rFonts w:eastAsia="Times New Roman"/>
          <w:i/>
          <w:iCs/>
          <w:lang w:eastAsia="zh-CN"/>
        </w:rPr>
        <w:t>This step may be performed in parallel with step 2.</w:t>
      </w:r>
    </w:p>
    <w:p w14:paraId="345E8293" w14:textId="77777777" w:rsidR="00D05FE3" w:rsidRPr="00D05FE3" w:rsidRDefault="00D05FE3" w:rsidP="00D05FE3">
      <w:pPr>
        <w:keepLines/>
        <w:overflowPunct w:val="0"/>
        <w:autoSpaceDE w:val="0"/>
        <w:autoSpaceDN w:val="0"/>
        <w:adjustRightInd w:val="0"/>
        <w:ind w:left="1855" w:hanging="851"/>
        <w:jc w:val="left"/>
        <w:textAlignment w:val="baseline"/>
        <w:rPr>
          <w:rFonts w:eastAsia="Times New Roman"/>
          <w:i/>
          <w:iCs/>
          <w:lang w:eastAsia="zh-CN"/>
        </w:rPr>
      </w:pPr>
      <w:r w:rsidRPr="00D05FE3">
        <w:rPr>
          <w:rFonts w:eastAsia="Times New Roman"/>
          <w:i/>
          <w:iCs/>
          <w:lang w:eastAsia="zh-CN"/>
        </w:rPr>
        <w:t>NOTE 5:</w:t>
      </w:r>
      <w:r w:rsidRPr="00D05FE3">
        <w:rPr>
          <w:rFonts w:eastAsia="Times New Roman"/>
          <w:i/>
          <w:iCs/>
          <w:lang w:eastAsia="zh-CN"/>
        </w:rPr>
        <w:tab/>
        <w:t>The messages in steps 10a, 11 and 12 are MBS-specific and it is possible that the AMF(s) in steps 10a, 11 and 12 are not associate to any UEs involved in the multicast MBS Session.</w:t>
      </w:r>
    </w:p>
    <w:p w14:paraId="28C40B82" w14:textId="77777777" w:rsidR="00D05FE3" w:rsidRPr="00D05FE3" w:rsidRDefault="00D05FE3" w:rsidP="00D05FE3">
      <w:pPr>
        <w:overflowPunct w:val="0"/>
        <w:autoSpaceDE w:val="0"/>
        <w:autoSpaceDN w:val="0"/>
        <w:adjustRightInd w:val="0"/>
        <w:ind w:left="1288" w:hanging="284"/>
        <w:jc w:val="left"/>
        <w:textAlignment w:val="baseline"/>
        <w:rPr>
          <w:rFonts w:eastAsia="Times New Roman"/>
          <w:i/>
          <w:iCs/>
          <w:lang w:val="en-US" w:eastAsia="zh-CN"/>
        </w:rPr>
      </w:pPr>
      <w:r w:rsidRPr="00D05FE3">
        <w:rPr>
          <w:rFonts w:eastAsia="Times New Roman"/>
          <w:i/>
          <w:iCs/>
          <w:lang w:eastAsia="zh-CN"/>
        </w:rPr>
        <w:t>12.</w:t>
      </w:r>
      <w:r w:rsidRPr="00D05FE3">
        <w:rPr>
          <w:rFonts w:eastAsia="Times New Roman"/>
          <w:i/>
          <w:iCs/>
          <w:lang w:eastAsia="zh-CN"/>
        </w:rPr>
        <w:tab/>
        <w:t>The AMF sends NGAP activation request message (N2 SM Information ()) to the NG-RAN nodes.</w:t>
      </w:r>
      <w:r w:rsidRPr="00D05FE3">
        <w:rPr>
          <w:rFonts w:eastAsia="Times New Roman"/>
          <w:i/>
          <w:iCs/>
          <w:lang w:val="en-US" w:eastAsia="zh-CN"/>
        </w:rPr>
        <w:t xml:space="preserve"> For those UEs that have joined in the MBS Session and are in RRC_INACTIVE state, the RAN nodes perform RAN paging as specified in TS 38.300 [9].</w:t>
      </w:r>
    </w:p>
    <w:p w14:paraId="03FA465C" w14:textId="77777777" w:rsidR="00D05FE3" w:rsidRPr="00D05FE3" w:rsidRDefault="00D05FE3" w:rsidP="00D05FE3">
      <w:pPr>
        <w:overflowPunct w:val="0"/>
        <w:autoSpaceDE w:val="0"/>
        <w:autoSpaceDN w:val="0"/>
        <w:adjustRightInd w:val="0"/>
        <w:ind w:left="1288" w:hanging="284"/>
        <w:jc w:val="left"/>
        <w:textAlignment w:val="baseline"/>
        <w:rPr>
          <w:rFonts w:eastAsia="Times New Roman"/>
          <w:i/>
          <w:iCs/>
          <w:lang w:val="en-US" w:eastAsia="zh-CN"/>
        </w:rPr>
      </w:pPr>
      <w:r w:rsidRPr="00D05FE3">
        <w:rPr>
          <w:rFonts w:eastAsia="Times New Roman"/>
          <w:i/>
          <w:iCs/>
          <w:lang w:val="en-US" w:eastAsia="zh-CN"/>
        </w:rPr>
        <w:t>13.</w:t>
      </w:r>
      <w:r w:rsidRPr="00D05FE3">
        <w:rPr>
          <w:rFonts w:eastAsia="Times New Roman"/>
          <w:i/>
          <w:iCs/>
          <w:lang w:val="en-US" w:eastAsia="zh-CN"/>
        </w:rPr>
        <w:tab/>
        <w:t>The NG-RAN nodes responses to AMF by NGAP activation response message.</w:t>
      </w:r>
      <w:r w:rsidRPr="00D05FE3">
        <w:rPr>
          <w:rFonts w:eastAsia="Times New Roman"/>
          <w:i/>
          <w:iCs/>
          <w:lang w:eastAsia="zh-CN"/>
        </w:rPr>
        <w:t xml:space="preserve"> The NG-RAN nodes establish </w:t>
      </w:r>
      <w:r w:rsidRPr="00D05FE3">
        <w:rPr>
          <w:rFonts w:eastAsia="Times New Roman"/>
          <w:i/>
          <w:iCs/>
          <w:lang w:val="en-US" w:eastAsia="zh-CN"/>
        </w:rPr>
        <w:t>radio resources to transmit multicast MBS session data to the UE(s).</w:t>
      </w:r>
      <w:r w:rsidRPr="00D05FE3">
        <w:rPr>
          <w:rFonts w:eastAsia="Times New Roman" w:hint="eastAsia"/>
          <w:i/>
          <w:iCs/>
          <w:lang w:val="en-US" w:eastAsia="zh-CN"/>
        </w:rPr>
        <w:t xml:space="preserve"> </w:t>
      </w:r>
      <w:r w:rsidRPr="00D05FE3">
        <w:rPr>
          <w:rFonts w:eastAsia="Times New Roman"/>
          <w:i/>
          <w:iCs/>
          <w:lang w:val="en-US" w:eastAsia="zh-CN"/>
        </w:rPr>
        <w:t>The NG-RAN shall not release the radio connection of a UE that has joined into the Multicast MBS session only because no unicast traffic is received for the UE.</w:t>
      </w:r>
    </w:p>
    <w:p w14:paraId="3369D984" w14:textId="77777777" w:rsidR="00D05FE3" w:rsidRPr="00D05FE3" w:rsidRDefault="00D05FE3" w:rsidP="00D05FE3">
      <w:pPr>
        <w:overflowPunct w:val="0"/>
        <w:autoSpaceDE w:val="0"/>
        <w:autoSpaceDN w:val="0"/>
        <w:adjustRightInd w:val="0"/>
        <w:ind w:left="1288" w:hanging="284"/>
        <w:jc w:val="left"/>
        <w:textAlignment w:val="baseline"/>
        <w:rPr>
          <w:rFonts w:eastAsia="Times New Roman"/>
          <w:i/>
          <w:iCs/>
          <w:lang w:val="en-US" w:eastAsia="zh-CN"/>
        </w:rPr>
      </w:pPr>
      <w:r w:rsidRPr="00D05FE3">
        <w:rPr>
          <w:rFonts w:eastAsia="Times New Roman"/>
          <w:i/>
          <w:iCs/>
          <w:lang w:val="en-US" w:eastAsia="zh-CN"/>
        </w:rPr>
        <w:t>14.</w:t>
      </w:r>
      <w:r w:rsidRPr="00D05FE3">
        <w:rPr>
          <w:rFonts w:eastAsia="Times New Roman"/>
          <w:i/>
          <w:iCs/>
          <w:lang w:val="en-US" w:eastAsia="zh-CN"/>
        </w:rPr>
        <w:tab/>
        <w:t>AMF to MB-SMF: Namf_MBSCommunication_N2MessageTransfer Response ().</w:t>
      </w:r>
    </w:p>
    <w:p w14:paraId="7ECA693A" w14:textId="77777777" w:rsidR="00D05FE3" w:rsidRPr="00D05FE3" w:rsidRDefault="00D05FE3" w:rsidP="00D05FE3">
      <w:pPr>
        <w:overflowPunct w:val="0"/>
        <w:autoSpaceDE w:val="0"/>
        <w:autoSpaceDN w:val="0"/>
        <w:adjustRightInd w:val="0"/>
        <w:ind w:left="1288" w:hanging="284"/>
        <w:jc w:val="left"/>
        <w:textAlignment w:val="baseline"/>
        <w:rPr>
          <w:rFonts w:eastAsia="Times New Roman"/>
          <w:b/>
          <w:bCs/>
          <w:i/>
          <w:iCs/>
          <w:lang w:val="en-US" w:eastAsia="zh-CN"/>
        </w:rPr>
      </w:pPr>
      <w:r w:rsidRPr="00D05FE3">
        <w:rPr>
          <w:rFonts w:eastAsia="Times New Roman"/>
          <w:b/>
          <w:bCs/>
          <w:i/>
          <w:iCs/>
          <w:lang w:val="en-US" w:eastAsia="zh-CN"/>
        </w:rPr>
        <w:t>15.</w:t>
      </w:r>
      <w:r w:rsidRPr="00D05FE3">
        <w:rPr>
          <w:rFonts w:eastAsia="Times New Roman"/>
          <w:b/>
          <w:bCs/>
          <w:i/>
          <w:iCs/>
          <w:lang w:val="en-US" w:eastAsia="zh-CN"/>
        </w:rPr>
        <w:tab/>
        <w:t>The MB-SMF sends N4mb Session Modification Request to the MB-UPF to forward the received MBS packets. The MB-UPF responds to the MB-SMF with N4mb Session Modification Response acknowledging the MB-SMF request.</w:t>
      </w:r>
    </w:p>
    <w:p w14:paraId="3633D2D4" w14:textId="77777777" w:rsidR="00D05FE3" w:rsidRPr="00D05FE3" w:rsidRDefault="00D05FE3" w:rsidP="00D05FE3">
      <w:pPr>
        <w:keepLines/>
        <w:overflowPunct w:val="0"/>
        <w:autoSpaceDE w:val="0"/>
        <w:autoSpaceDN w:val="0"/>
        <w:adjustRightInd w:val="0"/>
        <w:ind w:left="1855" w:hanging="851"/>
        <w:jc w:val="left"/>
        <w:textAlignment w:val="baseline"/>
        <w:rPr>
          <w:rFonts w:eastAsia="Times New Roman"/>
          <w:b/>
          <w:bCs/>
          <w:i/>
          <w:iCs/>
          <w:lang w:eastAsia="zh-CN"/>
        </w:rPr>
      </w:pPr>
      <w:r w:rsidRPr="00D05FE3">
        <w:rPr>
          <w:rFonts w:eastAsia="Times New Roman"/>
          <w:b/>
          <w:bCs/>
          <w:i/>
          <w:iCs/>
          <w:lang w:eastAsia="zh-CN"/>
        </w:rPr>
        <w:t>NOTE 6:</w:t>
      </w:r>
      <w:r w:rsidRPr="00D05FE3">
        <w:rPr>
          <w:rFonts w:eastAsia="Times New Roman"/>
          <w:b/>
          <w:bCs/>
          <w:i/>
          <w:iCs/>
          <w:lang w:eastAsia="zh-CN"/>
        </w:rPr>
        <w:tab/>
        <w:t xml:space="preserve">Depending on implementation, step 15 can be executed after the first successful response in step 14 to shorten the activation </w:t>
      </w:r>
      <w:proofErr w:type="gramStart"/>
      <w:r w:rsidRPr="00D05FE3">
        <w:rPr>
          <w:rFonts w:eastAsia="Times New Roman"/>
          <w:b/>
          <w:bCs/>
          <w:i/>
          <w:iCs/>
          <w:lang w:eastAsia="zh-CN"/>
        </w:rPr>
        <w:t>time, or</w:t>
      </w:r>
      <w:proofErr w:type="gramEnd"/>
      <w:r w:rsidRPr="00D05FE3">
        <w:rPr>
          <w:rFonts w:eastAsia="Times New Roman"/>
          <w:b/>
          <w:bCs/>
          <w:i/>
          <w:iCs/>
          <w:lang w:eastAsia="zh-CN"/>
        </w:rPr>
        <w:t xml:space="preserve"> buffering at the MB-UPF can be applied sufficiently long for the majority of RAN nodes to activate the MBS session to reduce packet loss.</w:t>
      </w:r>
    </w:p>
    <w:p w14:paraId="459B1DF5" w14:textId="2656BE6B" w:rsidR="00BB5334" w:rsidRDefault="00BB5334">
      <w:pPr>
        <w:rPr>
          <w:sz w:val="22"/>
          <w:szCs w:val="22"/>
        </w:rPr>
      </w:pPr>
    </w:p>
    <w:p w14:paraId="68D3D1EE" w14:textId="6F18D1F0" w:rsidR="00BB5334" w:rsidRPr="008A0486" w:rsidRDefault="00BB5334">
      <w:pPr>
        <w:rPr>
          <w:b/>
          <w:bCs/>
          <w:sz w:val="22"/>
          <w:szCs w:val="22"/>
        </w:rPr>
      </w:pPr>
      <w:r w:rsidRPr="008A0486">
        <w:rPr>
          <w:b/>
          <w:bCs/>
          <w:sz w:val="22"/>
          <w:szCs w:val="22"/>
        </w:rPr>
        <w:t>Observations:</w:t>
      </w:r>
    </w:p>
    <w:p w14:paraId="7B83E54D" w14:textId="17688FB6" w:rsidR="00960505" w:rsidRDefault="00730CA8" w:rsidP="00730CA8">
      <w:pPr>
        <w:pStyle w:val="ListParagraph"/>
        <w:numPr>
          <w:ilvl w:val="0"/>
          <w:numId w:val="6"/>
        </w:numPr>
        <w:rPr>
          <w:sz w:val="22"/>
          <w:szCs w:val="22"/>
        </w:rPr>
      </w:pPr>
      <w:r w:rsidRPr="00960505">
        <w:rPr>
          <w:b/>
          <w:bCs/>
          <w:sz w:val="22"/>
          <w:szCs w:val="22"/>
        </w:rPr>
        <w:t xml:space="preserve">While an MBS session is deactivated, buffering at the MB-UPF for incoming packets </w:t>
      </w:r>
      <w:r w:rsidR="009A6C7B">
        <w:rPr>
          <w:b/>
          <w:bCs/>
          <w:sz w:val="22"/>
          <w:szCs w:val="22"/>
        </w:rPr>
        <w:t>is</w:t>
      </w:r>
      <w:r w:rsidRPr="00960505">
        <w:rPr>
          <w:b/>
          <w:bCs/>
          <w:sz w:val="22"/>
          <w:szCs w:val="22"/>
        </w:rPr>
        <w:t xml:space="preserve"> </w:t>
      </w:r>
      <w:r w:rsidR="00960505" w:rsidRPr="00960505">
        <w:rPr>
          <w:b/>
          <w:bCs/>
          <w:sz w:val="22"/>
          <w:szCs w:val="22"/>
        </w:rPr>
        <w:t>applied</w:t>
      </w:r>
      <w:r w:rsidR="00960505">
        <w:rPr>
          <w:sz w:val="22"/>
          <w:szCs w:val="22"/>
        </w:rPr>
        <w:t xml:space="preserve"> </w:t>
      </w:r>
      <w:r w:rsidR="00960505" w:rsidRPr="00960505">
        <w:rPr>
          <w:b/>
          <w:bCs/>
          <w:sz w:val="22"/>
          <w:szCs w:val="22"/>
        </w:rPr>
        <w:t>to reduce packet loss during MBS session activation</w:t>
      </w:r>
    </w:p>
    <w:p w14:paraId="300829C7" w14:textId="77777777" w:rsidR="00960505" w:rsidRDefault="00960505" w:rsidP="00960505">
      <w:pPr>
        <w:pStyle w:val="ListParagraph"/>
        <w:numPr>
          <w:ilvl w:val="0"/>
          <w:numId w:val="6"/>
        </w:numPr>
        <w:rPr>
          <w:sz w:val="22"/>
          <w:szCs w:val="22"/>
        </w:rPr>
      </w:pPr>
      <w:r>
        <w:rPr>
          <w:sz w:val="22"/>
          <w:szCs w:val="22"/>
        </w:rPr>
        <w:t>The MB-SMF does not know when UEs in the multicast session are again reachable:</w:t>
      </w:r>
    </w:p>
    <w:p w14:paraId="443779C1" w14:textId="77777777" w:rsidR="00960505" w:rsidRDefault="00960505" w:rsidP="00960505">
      <w:pPr>
        <w:pStyle w:val="ListParagraph"/>
        <w:numPr>
          <w:ilvl w:val="1"/>
          <w:numId w:val="6"/>
        </w:numPr>
        <w:rPr>
          <w:sz w:val="22"/>
          <w:szCs w:val="22"/>
        </w:rPr>
      </w:pPr>
      <w:r>
        <w:rPr>
          <w:sz w:val="22"/>
          <w:szCs w:val="22"/>
        </w:rPr>
        <w:t>The MB-SMF is not aware of when UEs react to paging.</w:t>
      </w:r>
    </w:p>
    <w:p w14:paraId="1F46BF60" w14:textId="77777777" w:rsidR="00960505" w:rsidRDefault="00960505" w:rsidP="00960505">
      <w:pPr>
        <w:pStyle w:val="ListParagraph"/>
        <w:numPr>
          <w:ilvl w:val="1"/>
          <w:numId w:val="6"/>
        </w:numPr>
        <w:rPr>
          <w:sz w:val="22"/>
          <w:szCs w:val="22"/>
        </w:rPr>
      </w:pPr>
      <w:r>
        <w:rPr>
          <w:sz w:val="22"/>
          <w:szCs w:val="22"/>
        </w:rPr>
        <w:t>When the MB-SMF contacts RAN nodes for activation, the RAN nodes do not need to wait until radio resources for multicast transmission are established before replying to the MB-SMF</w:t>
      </w:r>
    </w:p>
    <w:p w14:paraId="78288CAE" w14:textId="77777777" w:rsidR="00960505" w:rsidRDefault="00960505" w:rsidP="00960505">
      <w:pPr>
        <w:pStyle w:val="ListParagraph"/>
        <w:numPr>
          <w:ilvl w:val="1"/>
          <w:numId w:val="6"/>
        </w:numPr>
        <w:rPr>
          <w:sz w:val="22"/>
          <w:szCs w:val="22"/>
        </w:rPr>
      </w:pPr>
      <w:r>
        <w:rPr>
          <w:sz w:val="22"/>
          <w:szCs w:val="22"/>
        </w:rPr>
        <w:t>New RAN nodes that the MB-SMF is not yet aware of may be added to the MBS multicast session during the activation procedure.</w:t>
      </w:r>
    </w:p>
    <w:p w14:paraId="41B29226" w14:textId="05ED4BDC" w:rsidR="00730CA8" w:rsidRDefault="00730CA8" w:rsidP="00730CA8">
      <w:pPr>
        <w:pStyle w:val="ListParagraph"/>
        <w:numPr>
          <w:ilvl w:val="0"/>
          <w:numId w:val="6"/>
        </w:numPr>
        <w:rPr>
          <w:sz w:val="22"/>
          <w:szCs w:val="22"/>
        </w:rPr>
      </w:pPr>
      <w:r>
        <w:rPr>
          <w:sz w:val="22"/>
          <w:szCs w:val="22"/>
        </w:rPr>
        <w:t>It is up to MB-SMF implementation when to terminate a buffering during the activation.</w:t>
      </w:r>
    </w:p>
    <w:p w14:paraId="6517DB57" w14:textId="0E52EB45" w:rsidR="00730CA8" w:rsidRDefault="00730CA8" w:rsidP="00730CA8">
      <w:pPr>
        <w:pStyle w:val="ListParagraph"/>
        <w:numPr>
          <w:ilvl w:val="1"/>
          <w:numId w:val="6"/>
        </w:numPr>
        <w:rPr>
          <w:sz w:val="22"/>
          <w:szCs w:val="22"/>
        </w:rPr>
      </w:pPr>
      <w:r>
        <w:rPr>
          <w:sz w:val="22"/>
          <w:szCs w:val="22"/>
        </w:rPr>
        <w:t>There is a trade-off between delay in the data transmission and reduced risk of packet loss.</w:t>
      </w:r>
    </w:p>
    <w:p w14:paraId="1E185F5B" w14:textId="1A10D44E" w:rsidR="00730CA8" w:rsidRDefault="00730CA8" w:rsidP="00730CA8">
      <w:pPr>
        <w:pStyle w:val="ListParagraph"/>
        <w:numPr>
          <w:ilvl w:val="0"/>
          <w:numId w:val="6"/>
        </w:numPr>
        <w:rPr>
          <w:b/>
          <w:bCs/>
          <w:sz w:val="22"/>
          <w:szCs w:val="22"/>
        </w:rPr>
      </w:pPr>
      <w:r w:rsidRPr="00730CA8">
        <w:rPr>
          <w:b/>
          <w:bCs/>
          <w:sz w:val="22"/>
          <w:szCs w:val="22"/>
        </w:rPr>
        <w:t>A deactivation of the MBS session comes with a risk of packet loss and/or delayed packet transmission during the activation even in buffering is used.</w:t>
      </w:r>
    </w:p>
    <w:p w14:paraId="12AD674A" w14:textId="12F7E4E1" w:rsidR="00575C35" w:rsidRDefault="00575C35" w:rsidP="00730CA8">
      <w:pPr>
        <w:pStyle w:val="ListParagraph"/>
        <w:numPr>
          <w:ilvl w:val="0"/>
          <w:numId w:val="6"/>
        </w:numPr>
        <w:rPr>
          <w:b/>
          <w:bCs/>
          <w:sz w:val="22"/>
          <w:szCs w:val="22"/>
        </w:rPr>
      </w:pPr>
      <w:r>
        <w:rPr>
          <w:b/>
          <w:bCs/>
          <w:sz w:val="22"/>
          <w:szCs w:val="22"/>
        </w:rPr>
        <w:t xml:space="preserve">There is a trade-off between advantages and disadvantages of MBS session deactivation that may depend on the sensitivity of and application on delay and packet loss, and on the </w:t>
      </w:r>
      <w:r w:rsidR="00960505">
        <w:rPr>
          <w:b/>
          <w:bCs/>
          <w:sz w:val="22"/>
          <w:szCs w:val="22"/>
        </w:rPr>
        <w:t xml:space="preserve">expected </w:t>
      </w:r>
      <w:r w:rsidR="00960505">
        <w:rPr>
          <w:b/>
          <w:bCs/>
          <w:sz w:val="22"/>
          <w:szCs w:val="22"/>
        </w:rPr>
        <w:lastRenderedPageBreak/>
        <w:t>length of transmission pauses. The AF may have the best knowledge about the related characteristics of an application</w:t>
      </w:r>
    </w:p>
    <w:p w14:paraId="01C6A6E4" w14:textId="2BA59AE0" w:rsidR="009A6C7B" w:rsidRPr="009A6C7B" w:rsidRDefault="009A6C7B" w:rsidP="009A6C7B">
      <w:pPr>
        <w:pStyle w:val="ListParagraph"/>
        <w:numPr>
          <w:ilvl w:val="0"/>
          <w:numId w:val="6"/>
        </w:numPr>
        <w:rPr>
          <w:b/>
          <w:bCs/>
          <w:sz w:val="22"/>
          <w:szCs w:val="22"/>
        </w:rPr>
      </w:pPr>
      <w:r w:rsidRPr="009A6C7B">
        <w:rPr>
          <w:b/>
          <w:bCs/>
          <w:sz w:val="22"/>
          <w:szCs w:val="22"/>
        </w:rPr>
        <w:t xml:space="preserve">Allowing the AF to prevent a deactivation of </w:t>
      </w:r>
      <w:proofErr w:type="gramStart"/>
      <w:r w:rsidRPr="009A6C7B">
        <w:rPr>
          <w:b/>
          <w:bCs/>
          <w:sz w:val="22"/>
          <w:szCs w:val="22"/>
        </w:rPr>
        <w:t>a</w:t>
      </w:r>
      <w:proofErr w:type="gramEnd"/>
      <w:r w:rsidRPr="009A6C7B">
        <w:rPr>
          <w:b/>
          <w:bCs/>
          <w:sz w:val="22"/>
          <w:szCs w:val="22"/>
        </w:rPr>
        <w:t xml:space="preserve"> MBS session by the 5GC allows to prevent </w:t>
      </w:r>
      <w:r w:rsidRPr="009A6C7B">
        <w:rPr>
          <w:b/>
          <w:bCs/>
          <w:sz w:val="22"/>
          <w:szCs w:val="22"/>
        </w:rPr>
        <w:t xml:space="preserve">both delay and </w:t>
      </w:r>
      <w:r w:rsidRPr="009A6C7B">
        <w:rPr>
          <w:b/>
          <w:bCs/>
          <w:sz w:val="22"/>
          <w:szCs w:val="22"/>
        </w:rPr>
        <w:t xml:space="preserve">the risk of packet loss during </w:t>
      </w:r>
      <w:r w:rsidRPr="009A6C7B">
        <w:rPr>
          <w:b/>
          <w:bCs/>
          <w:sz w:val="22"/>
          <w:szCs w:val="22"/>
        </w:rPr>
        <w:t>that comes with an MBS session activation.</w:t>
      </w:r>
    </w:p>
    <w:p w14:paraId="5130E303" w14:textId="32A233BB" w:rsidR="00BB5334" w:rsidRDefault="00BB5334">
      <w:pPr>
        <w:rPr>
          <w:sz w:val="22"/>
          <w:szCs w:val="22"/>
        </w:rPr>
      </w:pPr>
    </w:p>
    <w:p w14:paraId="38AB81EE" w14:textId="6A98194A" w:rsidR="009A6C7B" w:rsidRDefault="009A6C7B" w:rsidP="009A6C7B">
      <w:pPr>
        <w:rPr>
          <w:sz w:val="22"/>
          <w:szCs w:val="22"/>
        </w:rPr>
      </w:pPr>
      <w:r>
        <w:rPr>
          <w:sz w:val="22"/>
          <w:szCs w:val="22"/>
          <w:u w:val="single"/>
        </w:rPr>
        <w:t>Suggested</w:t>
      </w:r>
      <w:r w:rsidRPr="009A6C7B">
        <w:rPr>
          <w:sz w:val="22"/>
          <w:szCs w:val="22"/>
          <w:u w:val="single"/>
        </w:rPr>
        <w:t xml:space="preserve"> Notifications about MBS session deactivation </w:t>
      </w:r>
      <w:r>
        <w:rPr>
          <w:sz w:val="22"/>
          <w:szCs w:val="22"/>
          <w:u w:val="single"/>
        </w:rPr>
        <w:t>towards AF</w:t>
      </w:r>
      <w:r>
        <w:rPr>
          <w:sz w:val="22"/>
          <w:szCs w:val="22"/>
        </w:rPr>
        <w:t>:</w:t>
      </w:r>
    </w:p>
    <w:p w14:paraId="5B361D06" w14:textId="5DBA7347" w:rsidR="00573A0D" w:rsidRDefault="00573A0D">
      <w:pPr>
        <w:rPr>
          <w:rFonts w:eastAsia="Times New Roman" w:cs="Arial"/>
          <w:sz w:val="22"/>
          <w:szCs w:val="22"/>
          <w:lang w:val="en-US"/>
        </w:rPr>
      </w:pPr>
      <w:hyperlink r:id="rId16" w:history="1">
        <w:r w:rsidRPr="00FE4FB8">
          <w:rPr>
            <w:rStyle w:val="Hyperlink"/>
            <w:rFonts w:eastAsia="Times New Roman" w:cs="Arial"/>
            <w:sz w:val="22"/>
            <w:szCs w:val="22"/>
            <w:lang w:val="en-US"/>
          </w:rPr>
          <w:t>S2-2304331</w:t>
        </w:r>
      </w:hyperlink>
      <w:r>
        <w:rPr>
          <w:rFonts w:eastAsia="Times New Roman" w:cs="Arial"/>
          <w:sz w:val="22"/>
          <w:szCs w:val="22"/>
          <w:lang w:val="en-US"/>
        </w:rPr>
        <w:t xml:space="preserve"> raises that packet loss during activation could be problematic for public safety applications. It </w:t>
      </w:r>
      <w:proofErr w:type="gramStart"/>
      <w:r>
        <w:rPr>
          <w:rFonts w:eastAsia="Times New Roman" w:cs="Arial"/>
          <w:sz w:val="22"/>
          <w:szCs w:val="22"/>
          <w:lang w:val="en-US"/>
        </w:rPr>
        <w:t>suggest</w:t>
      </w:r>
      <w:proofErr w:type="gramEnd"/>
      <w:r>
        <w:rPr>
          <w:rFonts w:eastAsia="Times New Roman" w:cs="Arial"/>
          <w:sz w:val="22"/>
          <w:szCs w:val="22"/>
          <w:lang w:val="en-US"/>
        </w:rPr>
        <w:t xml:space="preserve"> that n</w:t>
      </w:r>
      <w:r w:rsidRPr="00573A0D">
        <w:rPr>
          <w:rFonts w:eastAsia="Times New Roman" w:cs="Arial"/>
          <w:sz w:val="22"/>
          <w:szCs w:val="22"/>
          <w:lang w:val="en-US"/>
        </w:rPr>
        <w:t>otifications about MBS session deactivation towards AF</w:t>
      </w:r>
      <w:r>
        <w:rPr>
          <w:rFonts w:eastAsia="Times New Roman" w:cs="Arial"/>
          <w:sz w:val="22"/>
          <w:szCs w:val="22"/>
          <w:lang w:val="en-US"/>
        </w:rPr>
        <w:t xml:space="preserve"> could be a solution, but provides little details how the AF could use them.</w:t>
      </w:r>
    </w:p>
    <w:p w14:paraId="13A76E91" w14:textId="79D42902" w:rsidR="00730CA8" w:rsidRDefault="006C5501">
      <w:pPr>
        <w:rPr>
          <w:sz w:val="22"/>
          <w:szCs w:val="22"/>
        </w:rPr>
      </w:pPr>
      <w:r w:rsidRPr="009A6C7B">
        <w:rPr>
          <w:sz w:val="22"/>
          <w:szCs w:val="22"/>
        </w:rPr>
        <w:t>Usage of suggested Notifications about MBS session deactivation at the AF</w:t>
      </w:r>
      <w:r>
        <w:rPr>
          <w:sz w:val="22"/>
          <w:szCs w:val="22"/>
        </w:rPr>
        <w:t xml:space="preserve"> could be:</w:t>
      </w:r>
    </w:p>
    <w:p w14:paraId="4336383D" w14:textId="1D8746D8" w:rsidR="006C5501" w:rsidRDefault="006C5501" w:rsidP="006C5501">
      <w:pPr>
        <w:pStyle w:val="ListParagraph"/>
        <w:numPr>
          <w:ilvl w:val="0"/>
          <w:numId w:val="7"/>
        </w:numPr>
        <w:rPr>
          <w:sz w:val="22"/>
          <w:szCs w:val="22"/>
        </w:rPr>
      </w:pPr>
      <w:r>
        <w:rPr>
          <w:sz w:val="22"/>
          <w:szCs w:val="22"/>
        </w:rPr>
        <w:t>Sending an activation request when a user demands the floor</w:t>
      </w:r>
    </w:p>
    <w:p w14:paraId="69B589C2" w14:textId="1C0FABAE" w:rsidR="006C5501" w:rsidRDefault="006C5501" w:rsidP="006C5501">
      <w:pPr>
        <w:pStyle w:val="ListParagraph"/>
        <w:numPr>
          <w:ilvl w:val="0"/>
          <w:numId w:val="7"/>
        </w:numPr>
        <w:rPr>
          <w:sz w:val="22"/>
          <w:szCs w:val="22"/>
        </w:rPr>
      </w:pPr>
      <w:r>
        <w:rPr>
          <w:sz w:val="22"/>
          <w:szCs w:val="22"/>
        </w:rPr>
        <w:t>Performing buffering for some time during the activation to prevent packet loss</w:t>
      </w:r>
    </w:p>
    <w:p w14:paraId="2039F067" w14:textId="77777777" w:rsidR="006C5501" w:rsidRPr="006C5501" w:rsidRDefault="006C5501" w:rsidP="006C5501">
      <w:pPr>
        <w:rPr>
          <w:sz w:val="22"/>
          <w:szCs w:val="22"/>
        </w:rPr>
      </w:pPr>
    </w:p>
    <w:p w14:paraId="5255CCCB" w14:textId="77777777" w:rsidR="006C5501" w:rsidRPr="008A0486" w:rsidRDefault="006C5501" w:rsidP="006C5501">
      <w:pPr>
        <w:rPr>
          <w:b/>
          <w:bCs/>
          <w:sz w:val="22"/>
          <w:szCs w:val="22"/>
        </w:rPr>
      </w:pPr>
      <w:r w:rsidRPr="008A0486">
        <w:rPr>
          <w:b/>
          <w:bCs/>
          <w:sz w:val="22"/>
          <w:szCs w:val="22"/>
        </w:rPr>
        <w:t>Observations:</w:t>
      </w:r>
    </w:p>
    <w:p w14:paraId="0C381983" w14:textId="7E24C5D8" w:rsidR="00575C35" w:rsidRPr="00575C35" w:rsidRDefault="00575C35" w:rsidP="00575C35">
      <w:pPr>
        <w:pStyle w:val="ListParagraph"/>
        <w:numPr>
          <w:ilvl w:val="0"/>
          <w:numId w:val="6"/>
        </w:numPr>
        <w:rPr>
          <w:b/>
          <w:bCs/>
          <w:sz w:val="22"/>
          <w:szCs w:val="22"/>
        </w:rPr>
      </w:pPr>
      <w:r>
        <w:rPr>
          <w:b/>
          <w:bCs/>
          <w:sz w:val="22"/>
          <w:szCs w:val="22"/>
        </w:rPr>
        <w:t xml:space="preserve">Buffering at AF </w:t>
      </w:r>
      <w:r>
        <w:rPr>
          <w:b/>
          <w:bCs/>
          <w:sz w:val="22"/>
          <w:szCs w:val="22"/>
        </w:rPr>
        <w:t xml:space="preserve">has no clear advantages compared to buffering at </w:t>
      </w:r>
      <w:r>
        <w:rPr>
          <w:b/>
          <w:bCs/>
          <w:sz w:val="22"/>
          <w:szCs w:val="22"/>
        </w:rPr>
        <w:t>MB-UPF</w:t>
      </w:r>
    </w:p>
    <w:p w14:paraId="16ADEDB1" w14:textId="63C6F151" w:rsidR="006C5501" w:rsidRDefault="006C5501" w:rsidP="006C5501">
      <w:pPr>
        <w:pStyle w:val="ListParagraph"/>
        <w:numPr>
          <w:ilvl w:val="0"/>
          <w:numId w:val="6"/>
        </w:numPr>
        <w:rPr>
          <w:b/>
          <w:bCs/>
          <w:sz w:val="22"/>
          <w:szCs w:val="22"/>
        </w:rPr>
      </w:pPr>
      <w:r>
        <w:rPr>
          <w:b/>
          <w:bCs/>
          <w:sz w:val="22"/>
          <w:szCs w:val="22"/>
        </w:rPr>
        <w:t>Buffering both at AF and MB-UPF may lead to even higher delays</w:t>
      </w:r>
      <w:r w:rsidR="00575C35">
        <w:rPr>
          <w:b/>
          <w:bCs/>
          <w:sz w:val="22"/>
          <w:szCs w:val="22"/>
        </w:rPr>
        <w:t>.</w:t>
      </w:r>
    </w:p>
    <w:p w14:paraId="6224A862" w14:textId="5232EB39" w:rsidR="00575C35" w:rsidRDefault="00575C35" w:rsidP="006C5501">
      <w:pPr>
        <w:pStyle w:val="ListParagraph"/>
        <w:numPr>
          <w:ilvl w:val="0"/>
          <w:numId w:val="6"/>
        </w:numPr>
        <w:rPr>
          <w:b/>
          <w:bCs/>
          <w:sz w:val="22"/>
          <w:szCs w:val="22"/>
        </w:rPr>
      </w:pPr>
      <w:r>
        <w:rPr>
          <w:b/>
          <w:bCs/>
          <w:sz w:val="22"/>
          <w:szCs w:val="22"/>
        </w:rPr>
        <w:t xml:space="preserve">Exposing session state to AF </w:t>
      </w:r>
      <w:r w:rsidR="00960505">
        <w:rPr>
          <w:b/>
          <w:bCs/>
          <w:sz w:val="22"/>
          <w:szCs w:val="22"/>
        </w:rPr>
        <w:t xml:space="preserve">via deactivation notifications </w:t>
      </w:r>
      <w:r>
        <w:rPr>
          <w:b/>
          <w:bCs/>
          <w:sz w:val="22"/>
          <w:szCs w:val="22"/>
        </w:rPr>
        <w:t>thus brings no clear advantages over status quo</w:t>
      </w:r>
    </w:p>
    <w:p w14:paraId="7B267B3E" w14:textId="69320719" w:rsidR="00730CA8" w:rsidRDefault="00730CA8">
      <w:pPr>
        <w:rPr>
          <w:sz w:val="22"/>
          <w:szCs w:val="22"/>
        </w:rPr>
      </w:pPr>
    </w:p>
    <w:p w14:paraId="3F47299E" w14:textId="28145C94" w:rsidR="009A6C7B" w:rsidRDefault="009A6C7B">
      <w:pPr>
        <w:rPr>
          <w:sz w:val="22"/>
          <w:szCs w:val="22"/>
        </w:rPr>
      </w:pPr>
    </w:p>
    <w:p w14:paraId="30306CDD" w14:textId="0AC2779E" w:rsidR="009A6C7B" w:rsidRPr="009A6C7B" w:rsidRDefault="009A6C7B">
      <w:pPr>
        <w:rPr>
          <w:sz w:val="22"/>
          <w:szCs w:val="22"/>
          <w:u w:val="single"/>
        </w:rPr>
      </w:pPr>
      <w:r w:rsidRPr="009A6C7B">
        <w:rPr>
          <w:sz w:val="22"/>
          <w:szCs w:val="22"/>
          <w:u w:val="single"/>
        </w:rPr>
        <w:t>What is the best</w:t>
      </w:r>
      <w:r>
        <w:rPr>
          <w:sz w:val="22"/>
          <w:szCs w:val="22"/>
          <w:u w:val="single"/>
        </w:rPr>
        <w:t xml:space="preserve"> </w:t>
      </w:r>
      <w:r w:rsidRPr="009A6C7B">
        <w:rPr>
          <w:sz w:val="22"/>
          <w:szCs w:val="22"/>
          <w:u w:val="single"/>
        </w:rPr>
        <w:t>way of an AF to inform the 5GC that an MBS session shall not be deactivated?</w:t>
      </w:r>
    </w:p>
    <w:p w14:paraId="59753FDB" w14:textId="54E54502" w:rsidR="009A6C7B" w:rsidRDefault="009A6C7B">
      <w:pPr>
        <w:rPr>
          <w:sz w:val="22"/>
          <w:szCs w:val="22"/>
        </w:rPr>
      </w:pPr>
    </w:p>
    <w:p w14:paraId="7A9542E0" w14:textId="73BAACD7" w:rsidR="00573A0D" w:rsidRDefault="00573A0D">
      <w:pPr>
        <w:rPr>
          <w:sz w:val="22"/>
          <w:szCs w:val="22"/>
        </w:rPr>
      </w:pPr>
      <w:r>
        <w:rPr>
          <w:sz w:val="22"/>
          <w:szCs w:val="22"/>
        </w:rPr>
        <w:t>A 5QI contains information related to delay and packet loss requirements during a data transmission in general, but no specific information about requirements for the start of data transmission. It does not express at all how long expected transmission pauses can be.</w:t>
      </w:r>
    </w:p>
    <w:p w14:paraId="2DBCED2B" w14:textId="77777777" w:rsidR="00776673" w:rsidRPr="008A0486" w:rsidRDefault="00776673" w:rsidP="00776673">
      <w:pPr>
        <w:rPr>
          <w:b/>
          <w:bCs/>
          <w:sz w:val="22"/>
          <w:szCs w:val="22"/>
        </w:rPr>
      </w:pPr>
      <w:r w:rsidRPr="008A0486">
        <w:rPr>
          <w:b/>
          <w:bCs/>
          <w:sz w:val="22"/>
          <w:szCs w:val="22"/>
        </w:rPr>
        <w:t>Observations:</w:t>
      </w:r>
    </w:p>
    <w:p w14:paraId="1B216CD9" w14:textId="479DF214" w:rsidR="00575C35" w:rsidRPr="00776673" w:rsidRDefault="00776673" w:rsidP="00776673">
      <w:pPr>
        <w:pStyle w:val="ListParagraph"/>
        <w:numPr>
          <w:ilvl w:val="0"/>
          <w:numId w:val="8"/>
        </w:numPr>
        <w:rPr>
          <w:b/>
          <w:bCs/>
          <w:sz w:val="22"/>
          <w:szCs w:val="22"/>
        </w:rPr>
      </w:pPr>
      <w:r w:rsidRPr="00776673">
        <w:rPr>
          <w:b/>
          <w:bCs/>
          <w:sz w:val="22"/>
          <w:szCs w:val="22"/>
        </w:rPr>
        <w:t xml:space="preserve">A 5QI contains delay and packet loss requirements for an ongoing data transmission but no information about expected duration of pauses </w:t>
      </w:r>
    </w:p>
    <w:p w14:paraId="786B5091" w14:textId="0E79F6A2" w:rsidR="009A6C7B" w:rsidRDefault="009A6C7B">
      <w:pPr>
        <w:rPr>
          <w:sz w:val="22"/>
          <w:szCs w:val="22"/>
        </w:rPr>
      </w:pPr>
    </w:p>
    <w:p w14:paraId="0F53B6B9" w14:textId="37585D21" w:rsidR="009A6C7B" w:rsidRDefault="009A6C7B" w:rsidP="00734082">
      <w:pPr>
        <w:pStyle w:val="Heading1"/>
        <w:pageBreakBefore/>
        <w:ind w:left="0" w:firstLine="0"/>
        <w:rPr>
          <w:rFonts w:eastAsia="DengXian" w:cs="Arial"/>
          <w:lang w:eastAsia="zh-CN"/>
        </w:rPr>
      </w:pPr>
      <w:r>
        <w:rPr>
          <w:rFonts w:cs="Arial"/>
        </w:rPr>
        <w:lastRenderedPageBreak/>
        <w:t>3</w:t>
      </w:r>
      <w:r w:rsidRPr="00862AB0">
        <w:rPr>
          <w:rFonts w:cs="Arial"/>
        </w:rPr>
        <w:t xml:space="preserve">. </w:t>
      </w:r>
      <w:r>
        <w:rPr>
          <w:rFonts w:cs="Arial"/>
        </w:rPr>
        <w:t xml:space="preserve">Summary: </w:t>
      </w:r>
      <w:r w:rsidRPr="009A6C7B">
        <w:rPr>
          <w:rFonts w:eastAsia="DengXian" w:cs="Arial"/>
          <w:lang w:eastAsia="zh-CN"/>
        </w:rPr>
        <w:t>Comparison of solutions</w:t>
      </w:r>
    </w:p>
    <w:p w14:paraId="53F98FF5" w14:textId="77777777" w:rsidR="00734082" w:rsidRPr="00734082" w:rsidRDefault="00734082" w:rsidP="00734082">
      <w:pPr>
        <w:rPr>
          <w:lang w:eastAsia="zh-CN"/>
        </w:rPr>
      </w:pPr>
    </w:p>
    <w:tbl>
      <w:tblPr>
        <w:tblStyle w:val="TableGrid"/>
        <w:tblW w:w="0" w:type="auto"/>
        <w:tblLook w:val="04A0" w:firstRow="1" w:lastRow="0" w:firstColumn="1" w:lastColumn="0" w:noHBand="0" w:noVBand="1"/>
      </w:tblPr>
      <w:tblGrid>
        <w:gridCol w:w="1879"/>
        <w:gridCol w:w="1879"/>
        <w:gridCol w:w="1879"/>
        <w:gridCol w:w="1879"/>
        <w:gridCol w:w="1880"/>
      </w:tblGrid>
      <w:tr w:rsidR="00776673" w14:paraId="0ECF9A93" w14:textId="77777777" w:rsidTr="00776673">
        <w:tc>
          <w:tcPr>
            <w:tcW w:w="1879" w:type="dxa"/>
          </w:tcPr>
          <w:p w14:paraId="3C7A13D4" w14:textId="31DAF0E5" w:rsidR="00776673" w:rsidRPr="00734082" w:rsidRDefault="00734082">
            <w:pPr>
              <w:rPr>
                <w:b/>
                <w:bCs/>
                <w:sz w:val="22"/>
                <w:szCs w:val="22"/>
              </w:rPr>
            </w:pPr>
            <w:r w:rsidRPr="00734082">
              <w:rPr>
                <w:b/>
                <w:bCs/>
                <w:sz w:val="22"/>
                <w:szCs w:val="22"/>
              </w:rPr>
              <w:t>Solution</w:t>
            </w:r>
          </w:p>
        </w:tc>
        <w:tc>
          <w:tcPr>
            <w:tcW w:w="1879" w:type="dxa"/>
          </w:tcPr>
          <w:p w14:paraId="32577B84" w14:textId="31192865" w:rsidR="00776673" w:rsidRDefault="006C24DB">
            <w:pPr>
              <w:rPr>
                <w:sz w:val="22"/>
                <w:szCs w:val="22"/>
              </w:rPr>
            </w:pPr>
            <w:r w:rsidRPr="006C24DB">
              <w:rPr>
                <w:rFonts w:eastAsiaTheme="minorEastAsia"/>
                <w:b/>
                <w:bCs/>
                <w:sz w:val="22"/>
                <w:szCs w:val="22"/>
                <w:lang w:val="en-US" w:eastAsia="ar-SA"/>
              </w:rPr>
              <w:t>1.</w:t>
            </w:r>
            <w:r w:rsidRPr="00FE4FB8">
              <w:rPr>
                <w:sz w:val="22"/>
                <w:szCs w:val="22"/>
                <w:lang w:val="en-US" w:eastAsia="ar-SA"/>
              </w:rPr>
              <w:tab/>
              <w:t>The 5GC informs the AF when deactivat</w:t>
            </w:r>
            <w:r>
              <w:rPr>
                <w:sz w:val="22"/>
                <w:szCs w:val="22"/>
                <w:lang w:val="en-US" w:eastAsia="ar-SA"/>
              </w:rPr>
              <w:t>ing</w:t>
            </w:r>
            <w:r w:rsidRPr="00FE4FB8">
              <w:rPr>
                <w:sz w:val="22"/>
                <w:szCs w:val="22"/>
                <w:lang w:val="en-US" w:eastAsia="ar-SA"/>
              </w:rPr>
              <w:t xml:space="preserve"> the 5MBS session</w:t>
            </w:r>
          </w:p>
        </w:tc>
        <w:tc>
          <w:tcPr>
            <w:tcW w:w="1879" w:type="dxa"/>
          </w:tcPr>
          <w:p w14:paraId="612A4613" w14:textId="5D79E38A" w:rsidR="00776673" w:rsidRDefault="006C24DB">
            <w:pPr>
              <w:rPr>
                <w:sz w:val="22"/>
                <w:szCs w:val="22"/>
              </w:rPr>
            </w:pPr>
            <w:r w:rsidRPr="006C24DB">
              <w:rPr>
                <w:b/>
                <w:bCs/>
                <w:sz w:val="22"/>
                <w:szCs w:val="22"/>
                <w:lang w:val="en-US"/>
              </w:rPr>
              <w:t>2a</w:t>
            </w:r>
            <w:r w:rsidRPr="00FE4FB8">
              <w:rPr>
                <w:sz w:val="22"/>
                <w:szCs w:val="22"/>
                <w:lang w:val="en-US"/>
              </w:rPr>
              <w:t>.</w:t>
            </w:r>
            <w:r w:rsidRPr="00FE4FB8">
              <w:rPr>
                <w:sz w:val="22"/>
                <w:szCs w:val="22"/>
                <w:lang w:val="en-US"/>
              </w:rPr>
              <w:tab/>
              <w:t xml:space="preserve">The AF can provide a flag during MBS session </w:t>
            </w:r>
            <w:r>
              <w:rPr>
                <w:sz w:val="22"/>
                <w:szCs w:val="22"/>
                <w:lang w:val="en-US"/>
              </w:rPr>
              <w:t>creation</w:t>
            </w:r>
            <w:r w:rsidRPr="00FE4FB8">
              <w:rPr>
                <w:sz w:val="22"/>
                <w:szCs w:val="22"/>
                <w:lang w:val="en-US"/>
              </w:rPr>
              <w:t xml:space="preserve"> requesting the 5GC not to deactivate an MBS session</w:t>
            </w:r>
          </w:p>
        </w:tc>
        <w:tc>
          <w:tcPr>
            <w:tcW w:w="1879" w:type="dxa"/>
          </w:tcPr>
          <w:p w14:paraId="2DCF3FEA" w14:textId="281B190C" w:rsidR="00776673" w:rsidRDefault="006C24DB">
            <w:pPr>
              <w:rPr>
                <w:sz w:val="22"/>
                <w:szCs w:val="22"/>
              </w:rPr>
            </w:pPr>
            <w:r w:rsidRPr="006C24DB">
              <w:rPr>
                <w:b/>
                <w:bCs/>
                <w:sz w:val="22"/>
                <w:szCs w:val="22"/>
                <w:lang w:val="en-US"/>
              </w:rPr>
              <w:t>2b</w:t>
            </w:r>
            <w:r w:rsidRPr="00FE4FB8">
              <w:rPr>
                <w:sz w:val="22"/>
                <w:szCs w:val="22"/>
                <w:lang w:val="en-US"/>
              </w:rPr>
              <w:tab/>
              <w:t>The AF provides 5QIs and the 5GC does not deactivate an MBS session for certain 5QI values</w:t>
            </w:r>
          </w:p>
        </w:tc>
        <w:tc>
          <w:tcPr>
            <w:tcW w:w="1880" w:type="dxa"/>
          </w:tcPr>
          <w:p w14:paraId="02D3B4E6" w14:textId="3B1569B7" w:rsidR="00776673" w:rsidRDefault="006C24DB">
            <w:pPr>
              <w:rPr>
                <w:sz w:val="22"/>
                <w:szCs w:val="22"/>
              </w:rPr>
            </w:pPr>
            <w:r w:rsidRPr="006C24DB">
              <w:rPr>
                <w:b/>
                <w:bCs/>
                <w:sz w:val="22"/>
                <w:szCs w:val="22"/>
                <w:lang w:val="en-US" w:eastAsia="ar-SA"/>
              </w:rPr>
              <w:t>3.</w:t>
            </w:r>
            <w:r w:rsidRPr="00FE4FB8">
              <w:rPr>
                <w:sz w:val="22"/>
                <w:szCs w:val="22"/>
                <w:lang w:val="en-US" w:eastAsia="ar-SA"/>
              </w:rPr>
              <w:tab/>
              <w:t>The existing buffering at the MB-UPF resolves the issue</w:t>
            </w:r>
          </w:p>
        </w:tc>
      </w:tr>
      <w:tr w:rsidR="00776673" w14:paraId="6ED45E18" w14:textId="77777777" w:rsidTr="00776673">
        <w:tc>
          <w:tcPr>
            <w:tcW w:w="1879" w:type="dxa"/>
          </w:tcPr>
          <w:p w14:paraId="4D69A3AA" w14:textId="5BE7A647" w:rsidR="00776673" w:rsidRPr="00734082" w:rsidRDefault="006C24DB">
            <w:pPr>
              <w:rPr>
                <w:b/>
                <w:bCs/>
                <w:sz w:val="22"/>
                <w:szCs w:val="22"/>
              </w:rPr>
            </w:pPr>
            <w:r w:rsidRPr="00734082">
              <w:rPr>
                <w:b/>
                <w:bCs/>
                <w:sz w:val="22"/>
                <w:szCs w:val="22"/>
              </w:rPr>
              <w:t>Risk of packet loss and delay during activation</w:t>
            </w:r>
          </w:p>
        </w:tc>
        <w:tc>
          <w:tcPr>
            <w:tcW w:w="1879" w:type="dxa"/>
          </w:tcPr>
          <w:p w14:paraId="68B88C51" w14:textId="3EE78D29" w:rsidR="00776673" w:rsidRDefault="006C24DB">
            <w:pPr>
              <w:rPr>
                <w:sz w:val="22"/>
                <w:szCs w:val="22"/>
              </w:rPr>
            </w:pPr>
            <w:r w:rsidRPr="006C24DB">
              <w:rPr>
                <w:b/>
                <w:bCs/>
                <w:sz w:val="22"/>
                <w:szCs w:val="22"/>
              </w:rPr>
              <w:t>Yes</w:t>
            </w:r>
            <w:r>
              <w:rPr>
                <w:sz w:val="22"/>
                <w:szCs w:val="22"/>
              </w:rPr>
              <w:t xml:space="preserve"> (AF does not know when to terminate buffering)</w:t>
            </w:r>
          </w:p>
        </w:tc>
        <w:tc>
          <w:tcPr>
            <w:tcW w:w="1879" w:type="dxa"/>
          </w:tcPr>
          <w:p w14:paraId="0AEBFE48" w14:textId="1D5CB7EB" w:rsidR="00776673" w:rsidRDefault="006C24DB">
            <w:pPr>
              <w:rPr>
                <w:sz w:val="22"/>
                <w:szCs w:val="22"/>
              </w:rPr>
            </w:pPr>
            <w:r w:rsidRPr="006C24DB">
              <w:rPr>
                <w:b/>
                <w:bCs/>
                <w:sz w:val="22"/>
                <w:szCs w:val="22"/>
              </w:rPr>
              <w:t>No</w:t>
            </w:r>
            <w:r>
              <w:rPr>
                <w:sz w:val="22"/>
                <w:szCs w:val="22"/>
              </w:rPr>
              <w:t xml:space="preserve"> (activation is avoided)</w:t>
            </w:r>
          </w:p>
        </w:tc>
        <w:tc>
          <w:tcPr>
            <w:tcW w:w="1879" w:type="dxa"/>
          </w:tcPr>
          <w:p w14:paraId="1A86D77E" w14:textId="2D12A44A" w:rsidR="00776673" w:rsidRDefault="006C24DB">
            <w:pPr>
              <w:rPr>
                <w:sz w:val="22"/>
                <w:szCs w:val="22"/>
              </w:rPr>
            </w:pPr>
            <w:r w:rsidRPr="006C24DB">
              <w:rPr>
                <w:b/>
                <w:bCs/>
                <w:sz w:val="22"/>
                <w:szCs w:val="22"/>
              </w:rPr>
              <w:t>No</w:t>
            </w:r>
            <w:r>
              <w:rPr>
                <w:sz w:val="22"/>
                <w:szCs w:val="22"/>
              </w:rPr>
              <w:t xml:space="preserve"> (activation is avoided)</w:t>
            </w:r>
          </w:p>
        </w:tc>
        <w:tc>
          <w:tcPr>
            <w:tcW w:w="1880" w:type="dxa"/>
          </w:tcPr>
          <w:p w14:paraId="4205AD41" w14:textId="0ECAE2DE" w:rsidR="00776673" w:rsidRDefault="006C24DB">
            <w:pPr>
              <w:rPr>
                <w:sz w:val="22"/>
                <w:szCs w:val="22"/>
              </w:rPr>
            </w:pPr>
            <w:r w:rsidRPr="006C24DB">
              <w:rPr>
                <w:b/>
                <w:bCs/>
                <w:sz w:val="22"/>
                <w:szCs w:val="22"/>
              </w:rPr>
              <w:t>Yes</w:t>
            </w:r>
            <w:r>
              <w:rPr>
                <w:sz w:val="22"/>
                <w:szCs w:val="22"/>
              </w:rPr>
              <w:t xml:space="preserve"> (</w:t>
            </w:r>
            <w:r>
              <w:rPr>
                <w:sz w:val="22"/>
                <w:szCs w:val="22"/>
              </w:rPr>
              <w:t>MB-SMF</w:t>
            </w:r>
            <w:r>
              <w:rPr>
                <w:sz w:val="22"/>
                <w:szCs w:val="22"/>
              </w:rPr>
              <w:t xml:space="preserve"> does not know when to terminate buffering)</w:t>
            </w:r>
          </w:p>
        </w:tc>
      </w:tr>
      <w:tr w:rsidR="00776673" w14:paraId="31FC14F9" w14:textId="77777777" w:rsidTr="00776673">
        <w:tc>
          <w:tcPr>
            <w:tcW w:w="1879" w:type="dxa"/>
          </w:tcPr>
          <w:p w14:paraId="642AA37F" w14:textId="364E5FB3" w:rsidR="00776673" w:rsidRPr="00734082" w:rsidRDefault="006C24DB">
            <w:pPr>
              <w:rPr>
                <w:b/>
                <w:bCs/>
                <w:sz w:val="22"/>
                <w:szCs w:val="22"/>
              </w:rPr>
            </w:pPr>
            <w:r w:rsidRPr="00734082">
              <w:rPr>
                <w:b/>
                <w:bCs/>
                <w:sz w:val="22"/>
                <w:szCs w:val="22"/>
              </w:rPr>
              <w:t>AF can select whether buffering is applied based on application requirement</w:t>
            </w:r>
          </w:p>
        </w:tc>
        <w:tc>
          <w:tcPr>
            <w:tcW w:w="1879" w:type="dxa"/>
          </w:tcPr>
          <w:p w14:paraId="52CF24D0" w14:textId="3EB99CC0" w:rsidR="00776673" w:rsidRDefault="006C24DB">
            <w:pPr>
              <w:rPr>
                <w:sz w:val="22"/>
                <w:szCs w:val="22"/>
              </w:rPr>
            </w:pPr>
            <w:r w:rsidRPr="00734082">
              <w:rPr>
                <w:b/>
                <w:bCs/>
                <w:sz w:val="22"/>
                <w:szCs w:val="22"/>
              </w:rPr>
              <w:t>No</w:t>
            </w:r>
            <w:r>
              <w:rPr>
                <w:sz w:val="22"/>
                <w:szCs w:val="22"/>
              </w:rPr>
              <w:t>. (MB-UPF buffering would still be applied even if AF does not buffer)</w:t>
            </w:r>
          </w:p>
        </w:tc>
        <w:tc>
          <w:tcPr>
            <w:tcW w:w="1879" w:type="dxa"/>
          </w:tcPr>
          <w:p w14:paraId="6FC42C0E" w14:textId="7D9CF2FC" w:rsidR="00776673" w:rsidRPr="00734082" w:rsidRDefault="006C24DB">
            <w:pPr>
              <w:rPr>
                <w:b/>
                <w:bCs/>
                <w:sz w:val="22"/>
                <w:szCs w:val="22"/>
              </w:rPr>
            </w:pPr>
            <w:r w:rsidRPr="00734082">
              <w:rPr>
                <w:b/>
                <w:bCs/>
                <w:sz w:val="22"/>
                <w:szCs w:val="22"/>
              </w:rPr>
              <w:t>Yes</w:t>
            </w:r>
          </w:p>
        </w:tc>
        <w:tc>
          <w:tcPr>
            <w:tcW w:w="1879" w:type="dxa"/>
          </w:tcPr>
          <w:p w14:paraId="53DB15E3" w14:textId="2B878CDE" w:rsidR="00776673" w:rsidRDefault="006C24DB">
            <w:pPr>
              <w:rPr>
                <w:sz w:val="22"/>
                <w:szCs w:val="22"/>
              </w:rPr>
            </w:pPr>
            <w:r w:rsidRPr="00734082">
              <w:rPr>
                <w:b/>
                <w:bCs/>
                <w:sz w:val="22"/>
                <w:szCs w:val="22"/>
              </w:rPr>
              <w:t>Partly</w:t>
            </w:r>
            <w:r>
              <w:rPr>
                <w:sz w:val="22"/>
                <w:szCs w:val="22"/>
              </w:rPr>
              <w:t>. (</w:t>
            </w:r>
            <w:proofErr w:type="gramStart"/>
            <w:r>
              <w:rPr>
                <w:sz w:val="22"/>
                <w:szCs w:val="22"/>
              </w:rPr>
              <w:t>only</w:t>
            </w:r>
            <w:proofErr w:type="gramEnd"/>
            <w:r>
              <w:rPr>
                <w:sz w:val="22"/>
                <w:szCs w:val="22"/>
              </w:rPr>
              <w:t xml:space="preserve"> general packet loss and delay requirements but no specific requirements for activation and expected duration of pauses can be considered)</w:t>
            </w:r>
          </w:p>
        </w:tc>
        <w:tc>
          <w:tcPr>
            <w:tcW w:w="1880" w:type="dxa"/>
          </w:tcPr>
          <w:p w14:paraId="16E38899" w14:textId="066E06FA" w:rsidR="00776673" w:rsidRPr="00734082" w:rsidRDefault="006C24DB">
            <w:pPr>
              <w:rPr>
                <w:b/>
                <w:bCs/>
                <w:sz w:val="22"/>
                <w:szCs w:val="22"/>
              </w:rPr>
            </w:pPr>
            <w:r w:rsidRPr="00734082">
              <w:rPr>
                <w:b/>
                <w:bCs/>
                <w:sz w:val="22"/>
                <w:szCs w:val="22"/>
              </w:rPr>
              <w:t>No</w:t>
            </w:r>
          </w:p>
        </w:tc>
      </w:tr>
      <w:tr w:rsidR="00776673" w14:paraId="6F803302" w14:textId="77777777" w:rsidTr="00776673">
        <w:tc>
          <w:tcPr>
            <w:tcW w:w="1879" w:type="dxa"/>
          </w:tcPr>
          <w:p w14:paraId="2EBD618F" w14:textId="13D517AA" w:rsidR="00776673" w:rsidRPr="00734082" w:rsidRDefault="006C24DB">
            <w:pPr>
              <w:rPr>
                <w:b/>
                <w:bCs/>
                <w:sz w:val="22"/>
                <w:szCs w:val="22"/>
              </w:rPr>
            </w:pPr>
            <w:r w:rsidRPr="00734082">
              <w:rPr>
                <w:b/>
                <w:bCs/>
                <w:sz w:val="22"/>
                <w:szCs w:val="22"/>
              </w:rPr>
              <w:t xml:space="preserve">Standards </w:t>
            </w:r>
            <w:r w:rsidR="00734082">
              <w:rPr>
                <w:b/>
                <w:bCs/>
                <w:sz w:val="22"/>
                <w:szCs w:val="22"/>
              </w:rPr>
              <w:t xml:space="preserve">and implementation </w:t>
            </w:r>
            <w:r w:rsidRPr="00734082">
              <w:rPr>
                <w:b/>
                <w:bCs/>
                <w:sz w:val="22"/>
                <w:szCs w:val="22"/>
              </w:rPr>
              <w:t>impact</w:t>
            </w:r>
          </w:p>
        </w:tc>
        <w:tc>
          <w:tcPr>
            <w:tcW w:w="1879" w:type="dxa"/>
          </w:tcPr>
          <w:p w14:paraId="32548145" w14:textId="68DFA85A" w:rsidR="00776673" w:rsidRDefault="00734082">
            <w:pPr>
              <w:rPr>
                <w:sz w:val="22"/>
                <w:szCs w:val="22"/>
              </w:rPr>
            </w:pPr>
            <w:r w:rsidRPr="00734082">
              <w:rPr>
                <w:b/>
                <w:bCs/>
                <w:sz w:val="22"/>
                <w:szCs w:val="22"/>
              </w:rPr>
              <w:t>Highest</w:t>
            </w:r>
            <w:r>
              <w:rPr>
                <w:sz w:val="22"/>
                <w:szCs w:val="22"/>
              </w:rPr>
              <w:t xml:space="preserve"> (new notification procedure for multicast)</w:t>
            </w:r>
          </w:p>
        </w:tc>
        <w:tc>
          <w:tcPr>
            <w:tcW w:w="1879" w:type="dxa"/>
          </w:tcPr>
          <w:p w14:paraId="6EEFF121" w14:textId="53C3862C" w:rsidR="00776673" w:rsidRDefault="00734082">
            <w:pPr>
              <w:rPr>
                <w:sz w:val="22"/>
                <w:szCs w:val="22"/>
              </w:rPr>
            </w:pPr>
            <w:r w:rsidRPr="00734082">
              <w:rPr>
                <w:b/>
                <w:bCs/>
                <w:sz w:val="22"/>
                <w:szCs w:val="22"/>
              </w:rPr>
              <w:t>Middle</w:t>
            </w:r>
            <w:r>
              <w:rPr>
                <w:sz w:val="22"/>
                <w:szCs w:val="22"/>
              </w:rPr>
              <w:t xml:space="preserve"> (new IE during MBS session creation</w:t>
            </w:r>
          </w:p>
        </w:tc>
        <w:tc>
          <w:tcPr>
            <w:tcW w:w="1879" w:type="dxa"/>
          </w:tcPr>
          <w:p w14:paraId="0602809E" w14:textId="01F6134A" w:rsidR="00776673" w:rsidRDefault="00734082">
            <w:pPr>
              <w:rPr>
                <w:sz w:val="22"/>
                <w:szCs w:val="22"/>
              </w:rPr>
            </w:pPr>
            <w:r w:rsidRPr="00734082">
              <w:rPr>
                <w:b/>
                <w:bCs/>
                <w:sz w:val="22"/>
                <w:szCs w:val="22"/>
              </w:rPr>
              <w:t>Smaller</w:t>
            </w:r>
            <w:r>
              <w:rPr>
                <w:sz w:val="22"/>
                <w:szCs w:val="22"/>
              </w:rPr>
              <w:t xml:space="preserve"> (new MB-SMF procedures, potential new AF logic)</w:t>
            </w:r>
          </w:p>
        </w:tc>
        <w:tc>
          <w:tcPr>
            <w:tcW w:w="1880" w:type="dxa"/>
          </w:tcPr>
          <w:p w14:paraId="290CEA2B" w14:textId="016AE782" w:rsidR="00776673" w:rsidRPr="00734082" w:rsidRDefault="00734082">
            <w:pPr>
              <w:rPr>
                <w:b/>
                <w:bCs/>
                <w:sz w:val="22"/>
                <w:szCs w:val="22"/>
              </w:rPr>
            </w:pPr>
            <w:r w:rsidRPr="00734082">
              <w:rPr>
                <w:b/>
                <w:bCs/>
                <w:sz w:val="22"/>
                <w:szCs w:val="22"/>
              </w:rPr>
              <w:t>None</w:t>
            </w:r>
          </w:p>
        </w:tc>
      </w:tr>
    </w:tbl>
    <w:p w14:paraId="40FA9369" w14:textId="77777777" w:rsidR="00575C35" w:rsidRPr="00FE4FB8" w:rsidRDefault="00575C35">
      <w:pPr>
        <w:rPr>
          <w:sz w:val="22"/>
          <w:szCs w:val="22"/>
        </w:rPr>
      </w:pPr>
    </w:p>
    <w:sectPr w:rsidR="00575C35" w:rsidRPr="00FE4FB8">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8AAF3" w14:textId="77777777" w:rsidR="00982D69" w:rsidRDefault="00982D69" w:rsidP="00982D69">
      <w:pPr>
        <w:spacing w:after="0"/>
      </w:pPr>
      <w:r>
        <w:separator/>
      </w:r>
    </w:p>
  </w:endnote>
  <w:endnote w:type="continuationSeparator" w:id="0">
    <w:p w14:paraId="02719BD3" w14:textId="77777777" w:rsidR="00982D69" w:rsidRDefault="00982D69" w:rsidP="00982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E9A38" w14:textId="77777777" w:rsidR="00982D69" w:rsidRDefault="00982D69" w:rsidP="00982D69">
      <w:pPr>
        <w:spacing w:after="0"/>
      </w:pPr>
      <w:r>
        <w:separator/>
      </w:r>
    </w:p>
  </w:footnote>
  <w:footnote w:type="continuationSeparator" w:id="0">
    <w:p w14:paraId="0C783DA1" w14:textId="77777777" w:rsidR="00982D69" w:rsidRDefault="00982D69" w:rsidP="00982D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E4931"/>
    <w:multiLevelType w:val="hybridMultilevel"/>
    <w:tmpl w:val="3A368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3175F"/>
    <w:multiLevelType w:val="hybridMultilevel"/>
    <w:tmpl w:val="8208F350"/>
    <w:lvl w:ilvl="0" w:tplc="04090001">
      <w:start w:val="1"/>
      <w:numFmt w:val="bullet"/>
      <w:lvlText w:val=""/>
      <w:lvlJc w:val="left"/>
      <w:pPr>
        <w:ind w:left="720" w:hanging="360"/>
      </w:pPr>
      <w:rPr>
        <w:rFonts w:ascii="Symbol" w:hAnsi="Symbol" w:hint="default"/>
      </w:rPr>
    </w:lvl>
    <w:lvl w:ilvl="1" w:tplc="FCA4DF84">
      <w:start w:val="1"/>
      <w:numFmt w:val="bullet"/>
      <w:lvlText w:val="o"/>
      <w:lvlJc w:val="left"/>
      <w:pPr>
        <w:ind w:left="1440" w:hanging="360"/>
      </w:pPr>
      <w:rPr>
        <w:rFonts w:ascii="Courier New" w:hAnsi="Courier New" w:cs="Courier New"/>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B6FBE"/>
    <w:multiLevelType w:val="hybridMultilevel"/>
    <w:tmpl w:val="ED321AC2"/>
    <w:lvl w:ilvl="0" w:tplc="AFE8EBBA">
      <w:start w:val="1"/>
      <w:numFmt w:val="bullet"/>
      <w:lvlText w:val=""/>
      <w:lvlJc w:val="left"/>
      <w:pPr>
        <w:ind w:left="2880" w:hanging="360"/>
      </w:pPr>
      <w:rPr>
        <w:rFonts w:ascii="Symbol" w:hAnsi="Symbol" w:hint="default"/>
        <w:color w:val="44546A" w:themeColor="text2"/>
      </w:rPr>
    </w:lvl>
    <w:lvl w:ilvl="1" w:tplc="FAAE9658">
      <w:start w:val="1"/>
      <w:numFmt w:val="bullet"/>
      <w:lvlText w:val="o"/>
      <w:lvlJc w:val="left"/>
      <w:pPr>
        <w:ind w:left="3600" w:hanging="360"/>
      </w:pPr>
      <w:rPr>
        <w:rFonts w:ascii="Courier New" w:hAnsi="Courier New" w:hint="default"/>
      </w:rPr>
    </w:lvl>
    <w:lvl w:ilvl="2" w:tplc="384ACAE6">
      <w:start w:val="1"/>
      <w:numFmt w:val="bullet"/>
      <w:lvlText w:val=""/>
      <w:lvlJc w:val="left"/>
      <w:pPr>
        <w:ind w:left="4320" w:hanging="360"/>
      </w:pPr>
      <w:rPr>
        <w:rFonts w:ascii="Wingdings" w:hAnsi="Wingdings" w:hint="default"/>
      </w:rPr>
    </w:lvl>
    <w:lvl w:ilvl="3" w:tplc="983CC4E4">
      <w:start w:val="1"/>
      <w:numFmt w:val="bullet"/>
      <w:lvlText w:val=""/>
      <w:lvlJc w:val="left"/>
      <w:pPr>
        <w:ind w:left="5040" w:hanging="360"/>
      </w:pPr>
      <w:rPr>
        <w:rFonts w:ascii="Symbol" w:hAnsi="Symbol" w:hint="default"/>
      </w:rPr>
    </w:lvl>
    <w:lvl w:ilvl="4" w:tplc="1C02CC7A">
      <w:start w:val="1"/>
      <w:numFmt w:val="bullet"/>
      <w:lvlText w:val="o"/>
      <w:lvlJc w:val="left"/>
      <w:pPr>
        <w:ind w:left="5760" w:hanging="360"/>
      </w:pPr>
      <w:rPr>
        <w:rFonts w:ascii="Courier New" w:hAnsi="Courier New" w:hint="default"/>
      </w:rPr>
    </w:lvl>
    <w:lvl w:ilvl="5" w:tplc="F94C913A">
      <w:start w:val="1"/>
      <w:numFmt w:val="bullet"/>
      <w:lvlText w:val=""/>
      <w:lvlJc w:val="left"/>
      <w:pPr>
        <w:ind w:left="6480" w:hanging="360"/>
      </w:pPr>
      <w:rPr>
        <w:rFonts w:ascii="Wingdings" w:hAnsi="Wingdings" w:hint="default"/>
      </w:rPr>
    </w:lvl>
    <w:lvl w:ilvl="6" w:tplc="C9148C7C">
      <w:start w:val="1"/>
      <w:numFmt w:val="bullet"/>
      <w:lvlText w:val=""/>
      <w:lvlJc w:val="left"/>
      <w:pPr>
        <w:ind w:left="7200" w:hanging="360"/>
      </w:pPr>
      <w:rPr>
        <w:rFonts w:ascii="Symbol" w:hAnsi="Symbol" w:hint="default"/>
      </w:rPr>
    </w:lvl>
    <w:lvl w:ilvl="7" w:tplc="0CD00B76">
      <w:start w:val="1"/>
      <w:numFmt w:val="bullet"/>
      <w:lvlText w:val="o"/>
      <w:lvlJc w:val="left"/>
      <w:pPr>
        <w:ind w:left="7920" w:hanging="360"/>
      </w:pPr>
      <w:rPr>
        <w:rFonts w:ascii="Courier New" w:hAnsi="Courier New" w:hint="default"/>
      </w:rPr>
    </w:lvl>
    <w:lvl w:ilvl="8" w:tplc="F60CB65C">
      <w:start w:val="1"/>
      <w:numFmt w:val="bullet"/>
      <w:lvlText w:val=""/>
      <w:lvlJc w:val="left"/>
      <w:pPr>
        <w:ind w:left="8640" w:hanging="360"/>
      </w:pPr>
      <w:rPr>
        <w:rFonts w:ascii="Wingdings" w:hAnsi="Wingdings" w:hint="default"/>
      </w:rPr>
    </w:lvl>
  </w:abstractNum>
  <w:abstractNum w:abstractNumId="3" w15:restartNumberingAfterBreak="0">
    <w:nsid w:val="12B26A7D"/>
    <w:multiLevelType w:val="hybridMultilevel"/>
    <w:tmpl w:val="1B2A9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DC7B94"/>
    <w:multiLevelType w:val="hybridMultilevel"/>
    <w:tmpl w:val="0A62C4FC"/>
    <w:lvl w:ilvl="0" w:tplc="F55C78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79D524C"/>
    <w:multiLevelType w:val="hybridMultilevel"/>
    <w:tmpl w:val="AC223F8A"/>
    <w:lvl w:ilvl="0" w:tplc="FFFFFFFF">
      <w:start w:val="1"/>
      <w:numFmt w:val="bullet"/>
      <w:lvlText w:val=""/>
      <w:lvlJc w:val="left"/>
      <w:pPr>
        <w:ind w:left="360" w:hanging="360"/>
      </w:pPr>
      <w:rPr>
        <w:rFonts w:ascii="Symbol" w:hAnsi="Symbol" w:hint="default"/>
      </w:rPr>
    </w:lvl>
    <w:lvl w:ilvl="1" w:tplc="FFFFFFFF">
      <w:start w:val="1"/>
      <w:numFmt w:val="decimal"/>
      <w:lvlText w:val="%2."/>
      <w:lvlJc w:val="left"/>
      <w:pPr>
        <w:ind w:left="1080" w:hanging="360"/>
      </w:pPr>
      <w:rPr>
        <w:rFonts w:ascii="Times New Roman" w:eastAsia="Malgun Gothic" w:hAnsi="Times New Roman" w:cs="Times New Roman"/>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3CF4217D"/>
    <w:multiLevelType w:val="hybridMultilevel"/>
    <w:tmpl w:val="D1043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966D8B"/>
    <w:multiLevelType w:val="hybridMultilevel"/>
    <w:tmpl w:val="76DEC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459163">
    <w:abstractNumId w:val="6"/>
  </w:num>
  <w:num w:numId="2" w16cid:durableId="369887594">
    <w:abstractNumId w:val="2"/>
  </w:num>
  <w:num w:numId="3" w16cid:durableId="1189565386">
    <w:abstractNumId w:val="1"/>
  </w:num>
  <w:num w:numId="4" w16cid:durableId="1819299709">
    <w:abstractNumId w:val="5"/>
  </w:num>
  <w:num w:numId="5" w16cid:durableId="2101444446">
    <w:abstractNumId w:val="4"/>
  </w:num>
  <w:num w:numId="6" w16cid:durableId="541212372">
    <w:abstractNumId w:val="0"/>
  </w:num>
  <w:num w:numId="7" w16cid:durableId="2041734056">
    <w:abstractNumId w:val="7"/>
  </w:num>
  <w:num w:numId="8" w16cid:durableId="17145787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D69"/>
    <w:rsid w:val="000065FC"/>
    <w:rsid w:val="00017FF2"/>
    <w:rsid w:val="00061FF1"/>
    <w:rsid w:val="00067F83"/>
    <w:rsid w:val="00073887"/>
    <w:rsid w:val="000A471B"/>
    <w:rsid w:val="000B573F"/>
    <w:rsid w:val="000C79E6"/>
    <w:rsid w:val="000E3BDB"/>
    <w:rsid w:val="000F6F22"/>
    <w:rsid w:val="00125C11"/>
    <w:rsid w:val="00133715"/>
    <w:rsid w:val="00155289"/>
    <w:rsid w:val="00195037"/>
    <w:rsid w:val="001A7C52"/>
    <w:rsid w:val="001C529B"/>
    <w:rsid w:val="001F65EB"/>
    <w:rsid w:val="00217BB4"/>
    <w:rsid w:val="00224A84"/>
    <w:rsid w:val="00254FE0"/>
    <w:rsid w:val="00287406"/>
    <w:rsid w:val="0029390E"/>
    <w:rsid w:val="002B0E42"/>
    <w:rsid w:val="002B17B1"/>
    <w:rsid w:val="002C3B91"/>
    <w:rsid w:val="003863F1"/>
    <w:rsid w:val="003938DE"/>
    <w:rsid w:val="004172D5"/>
    <w:rsid w:val="00495A3B"/>
    <w:rsid w:val="004A1E98"/>
    <w:rsid w:val="004F4B3C"/>
    <w:rsid w:val="0054345A"/>
    <w:rsid w:val="00546600"/>
    <w:rsid w:val="00573A0D"/>
    <w:rsid w:val="00575C35"/>
    <w:rsid w:val="005D209A"/>
    <w:rsid w:val="005E7E9F"/>
    <w:rsid w:val="006136C1"/>
    <w:rsid w:val="006A71BA"/>
    <w:rsid w:val="006B3077"/>
    <w:rsid w:val="006C24DB"/>
    <w:rsid w:val="006C478D"/>
    <w:rsid w:val="006C5501"/>
    <w:rsid w:val="00730CA8"/>
    <w:rsid w:val="00734082"/>
    <w:rsid w:val="00776673"/>
    <w:rsid w:val="00796FA2"/>
    <w:rsid w:val="0080149D"/>
    <w:rsid w:val="00841535"/>
    <w:rsid w:val="00873616"/>
    <w:rsid w:val="008A0486"/>
    <w:rsid w:val="008A46A2"/>
    <w:rsid w:val="008B1387"/>
    <w:rsid w:val="00960505"/>
    <w:rsid w:val="00966C05"/>
    <w:rsid w:val="00982D69"/>
    <w:rsid w:val="009A6C7B"/>
    <w:rsid w:val="00A3743B"/>
    <w:rsid w:val="00A818AE"/>
    <w:rsid w:val="00AB7145"/>
    <w:rsid w:val="00AD0D7C"/>
    <w:rsid w:val="00AF0D85"/>
    <w:rsid w:val="00AF1A39"/>
    <w:rsid w:val="00AF422E"/>
    <w:rsid w:val="00B42D81"/>
    <w:rsid w:val="00B87F35"/>
    <w:rsid w:val="00BB29BB"/>
    <w:rsid w:val="00BB5334"/>
    <w:rsid w:val="00BC45FC"/>
    <w:rsid w:val="00BC4AF4"/>
    <w:rsid w:val="00C507F4"/>
    <w:rsid w:val="00C84682"/>
    <w:rsid w:val="00C9217F"/>
    <w:rsid w:val="00CD140E"/>
    <w:rsid w:val="00CD378F"/>
    <w:rsid w:val="00D05FE3"/>
    <w:rsid w:val="00D13817"/>
    <w:rsid w:val="00D31265"/>
    <w:rsid w:val="00D36BD2"/>
    <w:rsid w:val="00D96F5A"/>
    <w:rsid w:val="00E263F7"/>
    <w:rsid w:val="00E6309D"/>
    <w:rsid w:val="00E80B87"/>
    <w:rsid w:val="00E91EC1"/>
    <w:rsid w:val="00EC384A"/>
    <w:rsid w:val="00EE6D40"/>
    <w:rsid w:val="00EF5881"/>
    <w:rsid w:val="00F46D0D"/>
    <w:rsid w:val="00F6013C"/>
    <w:rsid w:val="00FE4FB8"/>
    <w:rsid w:val="00FE6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D180EC7"/>
  <w15:chartTrackingRefBased/>
  <w15:docId w15:val="{0CEE1DC2-1641-4DE4-8FDF-8F4C2E82C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D69"/>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982D69"/>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8A048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54345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C47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2D69"/>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82D69"/>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82D69"/>
    <w:rPr>
      <w:rFonts w:ascii="Arial" w:eastAsia="Malgun Gothic" w:hAnsi="Arial" w:cs="Times New Roman"/>
      <w:b/>
      <w:noProof/>
      <w:sz w:val="18"/>
      <w:szCs w:val="20"/>
      <w:lang w:val="en-GB"/>
    </w:rPr>
  </w:style>
  <w:style w:type="paragraph" w:customStyle="1" w:styleId="CRCoverPage">
    <w:name w:val="CR Cover Page"/>
    <w:link w:val="CRCoverPageZchn"/>
    <w:rsid w:val="00982D69"/>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982D69"/>
    <w:rPr>
      <w:rFonts w:ascii="Arial" w:eastAsia="Malgun Gothic" w:hAnsi="Arial" w:cs="Times New Roman"/>
      <w:sz w:val="20"/>
      <w:szCs w:val="20"/>
      <w:lang w:val="en-GB"/>
    </w:rPr>
  </w:style>
  <w:style w:type="paragraph" w:styleId="TOC4">
    <w:name w:val="toc 4"/>
    <w:basedOn w:val="TOC3"/>
    <w:uiPriority w:val="39"/>
    <w:rsid w:val="001F65EB"/>
    <w:pPr>
      <w:ind w:left="1418" w:hanging="1418"/>
    </w:pPr>
  </w:style>
  <w:style w:type="paragraph" w:styleId="TOC3">
    <w:name w:val="toc 3"/>
    <w:basedOn w:val="TOC2"/>
    <w:uiPriority w:val="39"/>
    <w:rsid w:val="001F65EB"/>
    <w:pPr>
      <w:keepLines/>
      <w:widowControl w:val="0"/>
      <w:tabs>
        <w:tab w:val="right" w:leader="dot" w:pos="9639"/>
      </w:tabs>
      <w:overflowPunct w:val="0"/>
      <w:autoSpaceDE w:val="0"/>
      <w:autoSpaceDN w:val="0"/>
      <w:adjustRightInd w:val="0"/>
      <w:spacing w:after="0"/>
      <w:ind w:left="1134" w:right="425" w:hanging="1134"/>
      <w:jc w:val="left"/>
      <w:textAlignment w:val="baseline"/>
    </w:pPr>
    <w:rPr>
      <w:rFonts w:eastAsia="Times New Roman"/>
      <w:noProof/>
      <w:lang w:eastAsia="en-GB"/>
    </w:rPr>
  </w:style>
  <w:style w:type="paragraph" w:styleId="TOC2">
    <w:name w:val="toc 2"/>
    <w:basedOn w:val="Normal"/>
    <w:next w:val="Normal"/>
    <w:autoRedefine/>
    <w:uiPriority w:val="39"/>
    <w:semiHidden/>
    <w:unhideWhenUsed/>
    <w:rsid w:val="001F65EB"/>
    <w:pPr>
      <w:spacing w:after="100"/>
      <w:ind w:left="200"/>
    </w:pPr>
  </w:style>
  <w:style w:type="character" w:styleId="Hyperlink">
    <w:name w:val="Hyperlink"/>
    <w:basedOn w:val="DefaultParagraphFont"/>
    <w:uiPriority w:val="99"/>
    <w:unhideWhenUsed/>
    <w:rsid w:val="00CD378F"/>
    <w:rPr>
      <w:rFonts w:asciiTheme="minorHAnsi" w:hAnsiTheme="minorHAnsi"/>
      <w:color w:val="0000FF"/>
      <w:u w:val="single"/>
    </w:rPr>
  </w:style>
  <w:style w:type="character" w:styleId="FollowedHyperlink">
    <w:name w:val="FollowedHyperlink"/>
    <w:basedOn w:val="DefaultParagraphFont"/>
    <w:uiPriority w:val="99"/>
    <w:semiHidden/>
    <w:unhideWhenUsed/>
    <w:rsid w:val="00CD378F"/>
    <w:rPr>
      <w:color w:val="954F72" w:themeColor="followedHyperlink"/>
      <w:u w:val="single"/>
    </w:rPr>
  </w:style>
  <w:style w:type="paragraph" w:customStyle="1" w:styleId="EditorsNote">
    <w:name w:val="Editor's Note"/>
    <w:basedOn w:val="Normal"/>
    <w:link w:val="EditorsNoteChar"/>
    <w:qFormat/>
    <w:rsid w:val="00E91EC1"/>
    <w:pPr>
      <w:keepLines/>
      <w:ind w:left="1135" w:hanging="851"/>
      <w:jc w:val="left"/>
    </w:pPr>
    <w:rPr>
      <w:rFonts w:eastAsiaTheme="minorEastAsia"/>
      <w:color w:val="FF0000"/>
    </w:rPr>
  </w:style>
  <w:style w:type="character" w:customStyle="1" w:styleId="EditorsNoteChar">
    <w:name w:val="Editor's Note Char"/>
    <w:aliases w:val="EN Char"/>
    <w:link w:val="EditorsNote"/>
    <w:qFormat/>
    <w:rsid w:val="00E91EC1"/>
    <w:rPr>
      <w:rFonts w:ascii="Times New Roman" w:eastAsiaTheme="minorEastAsia" w:hAnsi="Times New Roman" w:cs="Times New Roman"/>
      <w:color w:val="FF0000"/>
      <w:sz w:val="20"/>
      <w:szCs w:val="20"/>
      <w:lang w:val="en-GB"/>
    </w:rPr>
  </w:style>
  <w:style w:type="paragraph" w:customStyle="1" w:styleId="NO">
    <w:name w:val="NO"/>
    <w:basedOn w:val="Normal"/>
    <w:link w:val="NOZchn"/>
    <w:qFormat/>
    <w:rsid w:val="00D96F5A"/>
    <w:pPr>
      <w:keepLines/>
      <w:ind w:left="1135" w:hanging="851"/>
      <w:jc w:val="left"/>
    </w:pPr>
    <w:rPr>
      <w:rFonts w:eastAsiaTheme="minorEastAsia"/>
    </w:rPr>
  </w:style>
  <w:style w:type="character" w:customStyle="1" w:styleId="NOZchn">
    <w:name w:val="NO Zchn"/>
    <w:link w:val="NO"/>
    <w:qFormat/>
    <w:locked/>
    <w:rsid w:val="00D96F5A"/>
    <w:rPr>
      <w:rFonts w:ascii="Times New Roman" w:eastAsiaTheme="minorEastAsia" w:hAnsi="Times New Roman" w:cs="Times New Roman"/>
      <w:sz w:val="20"/>
      <w:szCs w:val="20"/>
      <w:lang w:val="en-GB"/>
    </w:rPr>
  </w:style>
  <w:style w:type="paragraph" w:customStyle="1" w:styleId="B1">
    <w:name w:val="B1"/>
    <w:basedOn w:val="List"/>
    <w:link w:val="B1Char"/>
    <w:qFormat/>
    <w:rsid w:val="00D96F5A"/>
    <w:pPr>
      <w:ind w:left="568" w:hanging="284"/>
      <w:contextualSpacing w:val="0"/>
      <w:jc w:val="left"/>
    </w:pPr>
    <w:rPr>
      <w:rFonts w:eastAsiaTheme="minorEastAsia"/>
    </w:rPr>
  </w:style>
  <w:style w:type="character" w:customStyle="1" w:styleId="B1Char">
    <w:name w:val="B1 Char"/>
    <w:link w:val="B1"/>
    <w:qFormat/>
    <w:rsid w:val="00D96F5A"/>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D96F5A"/>
    <w:pPr>
      <w:ind w:left="283" w:hanging="283"/>
      <w:contextualSpacing/>
    </w:pPr>
  </w:style>
  <w:style w:type="character" w:customStyle="1" w:styleId="Heading4Char">
    <w:name w:val="Heading 4 Char"/>
    <w:basedOn w:val="DefaultParagraphFont"/>
    <w:link w:val="Heading4"/>
    <w:uiPriority w:val="9"/>
    <w:semiHidden/>
    <w:rsid w:val="0054345A"/>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6C478D"/>
    <w:rPr>
      <w:rFonts w:asciiTheme="majorHAnsi" w:eastAsiaTheme="majorEastAsia" w:hAnsiTheme="majorHAnsi" w:cstheme="majorBidi"/>
      <w:color w:val="2F5496" w:themeColor="accent1" w:themeShade="BF"/>
      <w:sz w:val="20"/>
      <w:szCs w:val="20"/>
      <w:lang w:val="en-GB"/>
    </w:rPr>
  </w:style>
  <w:style w:type="paragraph" w:styleId="ListParagraph">
    <w:name w:val="List Paragraph"/>
    <w:aliases w:val="List Paragraph - Bullets"/>
    <w:basedOn w:val="Normal"/>
    <w:uiPriority w:val="34"/>
    <w:qFormat/>
    <w:rsid w:val="00BC4AF4"/>
    <w:pPr>
      <w:ind w:left="720"/>
      <w:contextualSpacing/>
    </w:pPr>
  </w:style>
  <w:style w:type="paragraph" w:customStyle="1" w:styleId="B2">
    <w:name w:val="B2"/>
    <w:basedOn w:val="List2"/>
    <w:link w:val="B2Char"/>
    <w:rsid w:val="00BC45FC"/>
    <w:pPr>
      <w:overflowPunct w:val="0"/>
      <w:autoSpaceDE w:val="0"/>
      <w:autoSpaceDN w:val="0"/>
      <w:adjustRightInd w:val="0"/>
      <w:ind w:left="851" w:hanging="284"/>
      <w:contextualSpacing w:val="0"/>
      <w:jc w:val="left"/>
      <w:textAlignment w:val="baseline"/>
    </w:pPr>
    <w:rPr>
      <w:rFonts w:eastAsia="Times New Roman"/>
      <w:lang w:eastAsia="en-GB"/>
    </w:rPr>
  </w:style>
  <w:style w:type="character" w:customStyle="1" w:styleId="B2Char">
    <w:name w:val="B2 Char"/>
    <w:link w:val="B2"/>
    <w:qFormat/>
    <w:rsid w:val="00BC45FC"/>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BC45FC"/>
    <w:pPr>
      <w:ind w:left="566" w:hanging="283"/>
      <w:contextualSpacing/>
    </w:pPr>
  </w:style>
  <w:style w:type="paragraph" w:styleId="TOC7">
    <w:name w:val="toc 7"/>
    <w:basedOn w:val="Normal"/>
    <w:next w:val="Normal"/>
    <w:autoRedefine/>
    <w:uiPriority w:val="39"/>
    <w:semiHidden/>
    <w:unhideWhenUsed/>
    <w:rsid w:val="001A7C52"/>
    <w:pPr>
      <w:spacing w:after="100"/>
      <w:ind w:left="1200"/>
    </w:pPr>
  </w:style>
  <w:style w:type="paragraph" w:customStyle="1" w:styleId="TAL">
    <w:name w:val="TAL"/>
    <w:basedOn w:val="Normal"/>
    <w:link w:val="TALCar"/>
    <w:rsid w:val="001A7C52"/>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ar">
    <w:name w:val="TAL Car"/>
    <w:link w:val="TAL"/>
    <w:rsid w:val="001A7C52"/>
    <w:rPr>
      <w:rFonts w:ascii="Arial" w:eastAsia="SimSun" w:hAnsi="Arial" w:cs="Times New Roman"/>
      <w:sz w:val="18"/>
      <w:szCs w:val="20"/>
      <w:lang w:val="en-GB" w:eastAsia="ja-JP"/>
    </w:rPr>
  </w:style>
  <w:style w:type="paragraph" w:styleId="Revision">
    <w:name w:val="Revision"/>
    <w:hidden/>
    <w:uiPriority w:val="99"/>
    <w:semiHidden/>
    <w:rsid w:val="004F4B3C"/>
    <w:pPr>
      <w:spacing w:after="0" w:line="240" w:lineRule="auto"/>
    </w:pPr>
    <w:rPr>
      <w:rFonts w:ascii="Times New Roman" w:eastAsia="Malgun Gothic" w:hAnsi="Times New Roman" w:cs="Times New Roman"/>
      <w:sz w:val="20"/>
      <w:szCs w:val="20"/>
      <w:lang w:val="en-GB"/>
    </w:rPr>
  </w:style>
  <w:style w:type="character" w:styleId="UnresolvedMention">
    <w:name w:val="Unresolved Mention"/>
    <w:basedOn w:val="DefaultParagraphFont"/>
    <w:uiPriority w:val="99"/>
    <w:semiHidden/>
    <w:unhideWhenUsed/>
    <w:rsid w:val="00841535"/>
    <w:rPr>
      <w:color w:val="605E5C"/>
      <w:shd w:val="clear" w:color="auto" w:fill="E1DFDD"/>
    </w:rPr>
  </w:style>
  <w:style w:type="character" w:customStyle="1" w:styleId="NOChar">
    <w:name w:val="NO Char"/>
    <w:qFormat/>
    <w:rsid w:val="00BB5334"/>
    <w:rPr>
      <w:rFonts w:eastAsia="Times New Roman"/>
    </w:rPr>
  </w:style>
  <w:style w:type="character" w:customStyle="1" w:styleId="Heading2Char">
    <w:name w:val="Heading 2 Char"/>
    <w:basedOn w:val="DefaultParagraphFont"/>
    <w:link w:val="Heading2"/>
    <w:uiPriority w:val="9"/>
    <w:semiHidden/>
    <w:rsid w:val="008A0486"/>
    <w:rPr>
      <w:rFonts w:asciiTheme="majorHAnsi" w:eastAsiaTheme="majorEastAsia" w:hAnsiTheme="majorHAnsi" w:cstheme="majorBidi"/>
      <w:color w:val="2F5496" w:themeColor="accent1" w:themeShade="BF"/>
      <w:sz w:val="26"/>
      <w:szCs w:val="26"/>
      <w:lang w:val="en-GB"/>
    </w:rPr>
  </w:style>
  <w:style w:type="table" w:styleId="TableGrid">
    <w:name w:val="Table Grid"/>
    <w:basedOn w:val="TableNormal"/>
    <w:uiPriority w:val="39"/>
    <w:rsid w:val="007766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7_Berlin_2023-05/Docs/S2-2306284.zip" TargetMode="External"/><Relationship Id="rId13" Type="http://schemas.openxmlformats.org/officeDocument/2006/relationships/hyperlink" Target="https://www.3gpp.org/ftp/tsg_sa/WG2_Arch/TSGS2_156E_Electronic_2023-04/Docs/S2-2305206.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WG2_Arch/TSGS2_157_Berlin_2023-05/Docs/S2-2306284.zip" TargetMode="External"/><Relationship Id="rId12" Type="http://schemas.openxmlformats.org/officeDocument/2006/relationships/hyperlink" Target="https://www.3gpp.org/ftp/tsg_sa/WG2_Arch/TSGS2_156E_Electronic_2023-04/Docs/S2-2304137.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tsg_sa/WG2_Arch/TSGS2_156E_Electronic_2023-04/Docs/S2-230433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2_Arch/TSGS2_156E_Electronic_2023-04/Docs/S2-2305226.zip" TargetMode="External"/><Relationship Id="rId5" Type="http://schemas.openxmlformats.org/officeDocument/2006/relationships/footnotes" Target="footnotes.xml"/><Relationship Id="rId15" Type="http://schemas.openxmlformats.org/officeDocument/2006/relationships/package" Target="embeddings/Microsoft_Visio_Drawing.vsdx"/><Relationship Id="rId10" Type="http://schemas.openxmlformats.org/officeDocument/2006/relationships/hyperlink" Target="https://www.3gpp.org/ftp/tsg_sa/WG2_Arch/TSGS2_156E_Electronic_2023-04/Docs/S2-2304329.zip" TargetMode="External"/><Relationship Id="rId4" Type="http://schemas.openxmlformats.org/officeDocument/2006/relationships/webSettings" Target="webSettings.xml"/><Relationship Id="rId9" Type="http://schemas.openxmlformats.org/officeDocument/2006/relationships/hyperlink" Target="https://www.3gpp.org/ftp/tsg_sa/WG2_Arch/TSGS2_156E_Electronic_2023-04/Docs/S2-2304331.zip" TargetMode="Externa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924</TotalTime>
  <Pages>7</Pages>
  <Words>2238</Words>
  <Characters>12757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r00</dc:creator>
  <cp:keywords/>
  <dc:description/>
  <cp:lastModifiedBy>Nokia r01</cp:lastModifiedBy>
  <cp:revision>3</cp:revision>
  <dcterms:created xsi:type="dcterms:W3CDTF">2023-05-03T14:59:00Z</dcterms:created>
  <dcterms:modified xsi:type="dcterms:W3CDTF">2023-05-12T10:44:00Z</dcterms:modified>
</cp:coreProperties>
</file>